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- 28/04/2023 - ISSUE"</w:t>
      </w:r>
      <w:r>
        <w:br/>
      </w:r>
      <w:r>
        <w:rPr>
          <w:b w:val="0"/>
          <w:i w:val="0"/>
        </w:rPr>
        <w:br/>
        <w:t>date_original: "28/04/2023 - ISSUE"</w:t>
      </w:r>
      <w:r>
        <w:br/>
      </w:r>
      <w:r>
        <w:rPr>
          <w:b w:val="0"/>
          <w:i w:val="0"/>
        </w:rPr>
        <w:br/>
        <w:t>source_url: "https://www.ourdogs.co.uk/members/breednotes/RetrieverLabradorMain.php"</w:t>
      </w:r>
      <w:r>
        <w:br/>
      </w:r>
      <w:r>
        <w:rPr>
          <w:b w:val="0"/>
          <w:i w:val="0"/>
        </w:rPr>
        <w:br/>
        <w:t>scraped_at: "2026-09-13T15:10:14"</w:t>
      </w:r>
      <w:r>
        <w:br/>
      </w:r>
      <w:r>
        <w:rPr>
          <w:b w:val="0"/>
          <w:i w:val="0"/>
        </w:rPr>
        <w:br/>
        <w:t>word_count: 951</w:t>
      </w:r>
    </w:p>
    <w:p>
      <w:r>
        <w:t>――――――――――――――――――――――――――――――</w:t>
      </w:r>
    </w:p>
    <w:p>
      <w:r>
        <w:rPr>
          <w:b w:val="0"/>
          <w:i w:val="0"/>
        </w:rPr>
        <w:t>NEWS MEMBERS' AREA SHOP SUBSCRIBE UPCOMING SHOWS MORE</w:t>
      </w:r>
    </w:p>
    <w:p>
      <w:r>
        <w:rPr>
          <w:b w:val="0"/>
          <w:i w:val="0"/>
        </w:rPr>
        <w:t>RETRIEVER LABRADOR</w:t>
      </w:r>
    </w:p>
    <w:p>
      <w:r>
        <w:rPr>
          <w:b w:val="0"/>
          <w:i w:val="0"/>
        </w:rPr>
        <w:t>Issue: 28/04/2023</w:t>
      </w:r>
    </w:p>
    <w:p>
      <w:r>
        <w:rPr>
          <w:b w:val="0"/>
          <w:i w:val="0"/>
        </w:rPr>
        <w:t>As I wrote these notes at home last Sunday afternoon, the dogs were all lying beside my chair, fast asleep in the kitchen, when the National Phone alert went off on my mobile just after 3pm. We have heard so much negative build up on tv and radio about this universal alert being automatically sent to everyoneÃ¢â‚¬â„¢s private mobile phone and the assumed consequent infringement of whatever Ã¢â‚¬Å"rightÃ¢â‚¬Â human or other, which might be endangered. I can tell those who were worried, not one single dog woke up or even moved a whisker or an eyelid, they just carried on sleeping. So I guess their canine rights were not infringed; and for me? The alert was over in a flash so my senses werenÃ¢â‚¬â„¢t much challenged either. If it is ever used as a necessity in the case of hostile attack on the UK, I do hope it goes on rather longer than this time, as most of us wonÃ¢â‚¬â„¢t even notice it before it stops.</w:t>
      </w:r>
    </w:p>
    <w:p>
      <w:r>
        <w:rPr>
          <w:b w:val="0"/>
          <w:i w:val="0"/>
        </w:rPr>
        <w:t>Trevor Barker has kindly submitted his report of the Labrador Club of Wales spring Open Show held on Saturday April 22nd in Caerphilly. Judge Jinty Gill-Davies attracted 66 exhibits producing 74 class entries with a pleasingly low number of absentees. The Welsh weather was kind to us, and the forecast rain didnÃ¢â‚¬â„¢t start until just after the show closed.</w:t>
      </w:r>
    </w:p>
    <w:p>
      <w:r>
        <w:rPr>
          <w:b w:val="0"/>
          <w:i w:val="0"/>
        </w:rPr>
        <w:t>Best In Show was David CoodeÃ¢â‚¬â„¢s winner of Open Dog, WarringahÃ¢â‚¬â„¢s The Bluff J.W. (Ch. Winfaul The Wizard/WarringahÃ¢â‚¬â„¢s Bungaa). Reserve Best In Show went to Liz PeggsÃ¢â‚¬â„¢s  winner of Open Bitch, Jancet Aurora (Sh.Ch. Linjor Cassablanca J.W., Sh.C.M./Jancet Little Miss Sunshine).</w:t>
      </w:r>
    </w:p>
    <w:p>
      <w:r>
        <w:rPr>
          <w:b w:val="0"/>
          <w:i w:val="0"/>
        </w:rPr>
        <w:t>Best Puppy In Show was Linda Harvey MajorÃ¢â‚¬â„¢s Minor Puppy Dog winner, Linjor Just The Joker (Floki The Jester In Linjor/Linjor The Cover Girl).</w:t>
      </w:r>
    </w:p>
    <w:p>
      <w:r>
        <w:rPr>
          <w:b w:val="0"/>
          <w:i w:val="0"/>
        </w:rPr>
        <w:t>Best Veteran went to Harvey Major and the BambrookÃ¢â‚¬â„¢s 10Ã‚Â½ year old Linjor Sessile Oak At Ravoakar (Sh.Ch. Sandylands Wait And See/Trendlewood Play Me Linjor) who carried his age so well that he was also Reserve Best Dog!</w:t>
      </w:r>
    </w:p>
    <w:p>
      <w:r>
        <w:rPr>
          <w:b w:val="0"/>
          <w:i w:val="0"/>
        </w:rPr>
        <w:t>Full results are available on the website www.labclubofwales.co.uk</w:t>
      </w:r>
    </w:p>
    <w:p>
      <w:r>
        <w:rPr>
          <w:b w:val="0"/>
          <w:i w:val="0"/>
        </w:rPr>
        <w:t xml:space="preserve">How very interesting it was, to read Barry Peachey, the animal lawyerÃ¢â‚¬â„¢s column titled, Ã¢â‚¬Å"ItÃ¢â‚¬â„¢s all about educating ownersÃ¢â‚¬Â from last weeks Our Dogs page 10, April 21st edition. I thoroughly recommend Labrador owners should read it out of interest, especially if they are ever mistakenly tempted to mate their Labrador to a Poodle. </w:t>
      </w:r>
    </w:p>
    <w:p>
      <w:r>
        <w:rPr>
          <w:b w:val="0"/>
          <w:i w:val="0"/>
        </w:rPr>
        <w:t>It appears Doodle groomers are being legally challenged by discontented owners, because dense matted coats and underlying skin infections which have gone unnoticed by the dogs owners, prevent successful grooming. Shaving is the only likely outcome on the grounds of animal husbandry but to the horror of the owner who considers suing the groomer.</w:t>
      </w:r>
    </w:p>
    <w:p>
      <w:r>
        <w:rPr>
          <w:b w:val="0"/>
          <w:i w:val="0"/>
        </w:rPr>
        <w:t>The advent of the Doodle is in Australia. Briefly, 30 years ago Wally Conron, working for the Australian Guide Dogs Organisation, came up with the idea of creating a non- allergenic dog for visually impaired clients. The dog would hopefully have the working characteristics of the Labrador and the less allergenic coat properties of the poodle.</w:t>
      </w:r>
    </w:p>
    <w:p>
      <w:r>
        <w:rPr>
          <w:b w:val="0"/>
          <w:i w:val="0"/>
        </w:rPr>
        <w:t xml:space="preserve">Sadly, over the years, the idea was not successful because Doodles risked having the inherited defects from both breeds, ranging from fits, epilepsy, joint problems and skin problems as well as deeply thick, barely groomable, matted coats. </w:t>
      </w:r>
    </w:p>
    <w:p>
      <w:r>
        <w:rPr>
          <w:b w:val="0"/>
          <w:i w:val="0"/>
        </w:rPr>
        <w:t xml:space="preserve">I found BarryÃ¢â‚¬â„¢s introduction to his discussion very interesting and hence I am including it here, but do make sure you read the whole article. </w:t>
      </w:r>
    </w:p>
    <w:p>
      <w:r>
        <w:rPr>
          <w:b w:val="0"/>
          <w:i w:val="0"/>
        </w:rPr>
        <w:t xml:space="preserve">Ã¢â‚¬Å"The problem with the coats of poodle mixes is that there is a genetic Ã¢â‚¬Å"roll of the diceÃ¢â‚¬Â happening with each breeding. Poodle coats are dominated by the anagen, or growth phase of hair and each individual hair may grow for years. </w:t>
      </w:r>
    </w:p>
    <w:p>
      <w:r>
        <w:rPr>
          <w:b w:val="0"/>
          <w:i w:val="0"/>
        </w:rPr>
        <w:t xml:space="preserve">The hair shafts are curly. The results can become a groomers nightmare - when bred to a Labrador Retriever or some other breed with a similar heavily shedding double coat. </w:t>
      </w:r>
    </w:p>
    <w:p>
      <w:r>
        <w:rPr>
          <w:b w:val="0"/>
          <w:i w:val="0"/>
        </w:rPr>
        <w:t>In many cases, the Doodle coat is so thick that it is nearly impossible to get a clipper through it, even when it is properly prepared.</w:t>
      </w:r>
    </w:p>
    <w:p>
      <w:r>
        <w:rPr>
          <w:b w:val="0"/>
          <w:i w:val="0"/>
        </w:rPr>
        <w:t xml:space="preserve">Coats like this, I am told there are three different types, can be far more challenging to maintain, than the coats of the pure bread originators of the mix ever were. Add to this biological problem, the fact that a high percentage of Doodle owners are determined their pets boast a long  fluffy style yet cannot understand the intense level of work that goes into achieving the look the clients desire. The result is high frustration level for both groomers and Doodle owners alike, clients prepared to consider suing groomers because their beloved  Ã¢â‚¬Å"Teddy BearÃ¢â‚¬Â came home of necessity, shaved, rather than with all his hair on. </w:t>
      </w:r>
    </w:p>
    <w:p>
      <w:r>
        <w:rPr>
          <w:b w:val="0"/>
          <w:i w:val="0"/>
        </w:rPr>
        <w:t>The article continues with the legal challenges that may ensue. Do read it.</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