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Jul 2008"</w:t>
      </w:r>
      <w:r>
        <w:br/>
      </w:r>
      <w:r>
        <w:rPr>
          <w:b w:val="0"/>
          <w:i w:val="0"/>
        </w:rPr>
        <w:br/>
        <w:t>date_original: "18 Jul 2008"</w:t>
      </w:r>
      <w:r>
        <w:br/>
      </w:r>
      <w:r>
        <w:rPr>
          <w:b w:val="0"/>
          <w:i w:val="0"/>
        </w:rPr>
        <w:br/>
        <w:t>source_url: "https://www.ourdogs.co.uk/members/breednotes/2008/RetrieverLabrador/RetrieverLabrador-jul18.htm"</w:t>
      </w:r>
      <w:r>
        <w:br/>
      </w:r>
      <w:r>
        <w:rPr>
          <w:b w:val="0"/>
          <w:i w:val="0"/>
        </w:rPr>
        <w:br/>
        <w:t>archive_type: "static_html"</w:t>
      </w:r>
      <w:r>
        <w:br/>
      </w:r>
      <w:r>
        <w:rPr>
          <w:b w:val="0"/>
          <w:i w:val="0"/>
        </w:rPr>
        <w:br/>
        <w:t>scraped_at: "2026-09-13T22:05:00"</w:t>
      </w:r>
      <w:r>
        <w:br/>
      </w:r>
      <w:r>
        <w:rPr>
          <w:b w:val="0"/>
          <w:i w:val="0"/>
        </w:rPr>
        <w:br/>
        <w:t>word_count: 1189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Please note the correct day for Midland Counties Labrador Club Open show is SATURDAY 6th September 2008 and not Sunday as printed on the schedule.</w:t>
      </w:r>
    </w:p>
    <w:p>
      <w:r>
        <w:rPr>
          <w:b w:val="0"/>
          <w:i w:val="0"/>
        </w:rPr>
        <w:t>For interest of Labrador exhibitors, Donna Goodall is judging a Companion Dog Show on Sunday 27th July 2008 held in conjunction with the Heavy Horse Festival held at Trimpley each year, raising funds for the County Air Ambulance.</w:t>
      </w:r>
    </w:p>
    <w:p>
      <w:r>
        <w:rPr>
          <w:b w:val="0"/>
          <w:i w:val="0"/>
        </w:rPr>
        <w:t>The event will be held at Holbeache Farm, Trimpley, Worcestershire (signposted locally) with all proceeds going to the County Air Ambulance. Entries will be taken from 11.00am. Judging commences at 12.00 midday. Entry fees are £1.00 per class. Judge for Pedigree, Crossbreed &amp; Novelty: Mrs Donna Goodall (Beaverbrook). All enquiries to Mrs Barbara Pettet on 01562 829403</w:t>
      </w:r>
      <w:r>
        <w:br/>
      </w:r>
      <w:r>
        <w:rPr>
          <w:b w:val="0"/>
          <w:i w:val="0"/>
        </w:rPr>
        <w:br/>
        <w:t>SWKA Ch show on 5th July, was judged by Mrs Eileen Jackson (Dogs) and Mrs Joyce Brabban (Bitches). I gather the weather was mixed; sunshine and showers.</w:t>
      </w:r>
    </w:p>
    <w:p>
      <w:r>
        <w:rPr>
          <w:b w:val="0"/>
          <w:i w:val="0"/>
        </w:rPr>
        <w:t>We entered the show to support our local event in these troubled times but missed SWKA as we were in the very west of Wales on the day, near Fishguard, at Lynda Miles daughter Nicola’s wedding, where the wind blew in 65mph gusts and the torrential rain was vertical all day long, turning umbrellas inside out and drenching everyone. Despite the weather, it was a fantastic day. The bride and groom traveled home from the church in a horse drawn carriage (enclosed ), drawn by two magnificent black Shire horses.</w:t>
      </w:r>
    </w:p>
    <w:p>
      <w:r>
        <w:rPr>
          <w:b w:val="0"/>
          <w:i w:val="0"/>
        </w:rPr>
        <w:t>Best photos of the day were of the bride in her magnificent flowing white wedding gown sitting on one of the beautiful black shire horses; her outfit accessorized, for practicality once home,with bright lavender coloured Wellingtons. A unique wedding outfit, well suited to the British summer weather!</w:t>
      </w:r>
    </w:p>
    <w:p>
      <w:r>
        <w:rPr>
          <w:b w:val="0"/>
          <w:i w:val="0"/>
        </w:rPr>
        <w:t>At SWKA, from an entry of 203 the Dog CC was won by Marion Hopkinsons Sh Ch Silver Suede over Rocheby (Int Ch Ahti Aspen of Finnwoods x Bridgeford Crystal Clear),with the Dog RCC going to Mr Gregory’s Penadlake Carne (Naiken Suede x Penadlake Black Satin).</w:t>
      </w:r>
    </w:p>
    <w:p>
      <w:r>
        <w:rPr>
          <w:b w:val="0"/>
          <w:i w:val="0"/>
        </w:rPr>
        <w:t>The Bitch CC and Best of Breed was won by Sue Marskell black Sh Ch Berolee Moons Magic Star JW(Lembas to the Moon and Back x Berolee Black Magic) with the Bitch RCC being won by Falshaw and Elliotts Eneleon Hollyhock of Lonicerium (Greenworth Odds Against x Lyndbarr Casseopeia), Best Puppy was Mrs O’Donoghues Philipstown Sallyann ( Rocheby Sporting Chance in Philipstown x Philipstown Dancer).</w:t>
      </w:r>
    </w:p>
    <w:p>
      <w:r>
        <w:rPr>
          <w:b w:val="0"/>
          <w:i w:val="0"/>
        </w:rPr>
        <w:t>Day by day, the cloud cover got thicker and thicker and the rain continued to fall. On the following Wednesday Cotswold and Wyevern Lab Club held their indoor Championship show at Malvern. Heavy rain fell all day and by then the cloud was so low that the base of the Malvern Hills were completely enshrouded.</w:t>
      </w:r>
    </w:p>
    <w:p>
      <w:r>
        <w:rPr>
          <w:b w:val="0"/>
          <w:i w:val="0"/>
        </w:rPr>
        <w:t>The judges were Mrs Trish Parrott (Dogs) and Mrs Janet Cole (Bitches). From an entry of 298, the Dog CC was a second for Sue and David Forrington’s black, Lightening Tango by Trentwith (Sh Ch Trentwith Sir Winston x Drumfarran Milanda).</w:t>
      </w:r>
    </w:p>
    <w:p>
      <w:r>
        <w:rPr>
          <w:b w:val="0"/>
          <w:i w:val="0"/>
        </w:rPr>
        <w:t>The Dog RCC went to Mr and Mrs Auteys chocolate, Ryedown Scottish Reel JW ShCM (Sh Ch Lougin Loomis x Ryedown Sweet Salsa Sauce). Best in Show having won the Bitch CC was Irish Sh Ch Philipstown Liscoda (Trofarth Thomas to Oakhouse x Donny) owned by Miss C Ivers. The Bitch RCC was won by Mrs Lorraine Tooths yellow Ludalor Lyzabeth (Ludalor Lloyd x Ludalor Lady Larissa). Best Puppy was Penny Carpaninis yellow bitch Carpenny Maid in England (Ned.Lux.Ger.Pol Ch Carpenny Made the Trip x Sh Ch Mambrinos Spellbound of Carpenny).</w:t>
      </w:r>
    </w:p>
    <w:p>
      <w:r>
        <w:rPr>
          <w:b w:val="0"/>
          <w:i w:val="0"/>
        </w:rPr>
        <w:t>This mid week benched show was very relaxed and enjoyable; the entry fees are amongst the cheapest, if not the cheapest, of all the breed club championship shows; the venue is excellent, the rings are spacious, there are trade stands to browse and above all there is generous prize money right down to VHC in all classes with specials for the first prize winners provided by show sponsors, Royal Canin. The lucky Best in Show winner also receives a lovely prize donated by Sandylands .</w:t>
      </w:r>
    </w:p>
    <w:p>
      <w:r>
        <w:rPr>
          <w:b w:val="0"/>
          <w:i w:val="0"/>
        </w:rPr>
        <w:t>Finally a word of warning from a lesson expensively learnt. I know we are all warned not to place drinks of any sort near the computer, the keyboard or printer. However, I forgot and I was busy working at the computer one evening, whilst enjoying a glass of black label Bushmills Irish whiskey. Suddenly a piece of paper slipped from the desk. I grabbed for it before it fell down onto the floor and crash, in slow motion I watched the whiskey glass tumble over.</w:t>
      </w:r>
    </w:p>
    <w:p>
      <w:r>
        <w:rPr>
          <w:b w:val="0"/>
          <w:i w:val="0"/>
        </w:rPr>
        <w:t>The delicious contents were spilt down the wall behind the computer, however the printer paper tray which leans backwards on the wall kindly diverted the flow of amber liquid from the face of the wall directly into the body of the printer, which turned up its toes and died for good.</w:t>
      </w:r>
    </w:p>
    <w:p>
      <w:r>
        <w:rPr>
          <w:b w:val="0"/>
          <w:i w:val="0"/>
        </w:rPr>
        <w:t>So, be warned, do keep drinks away from computers; whilst the charge is electric, they certainly don’t mix.</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