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- 29/11/2019 - ISSUE"</w:t>
      </w:r>
      <w:r>
        <w:br/>
      </w:r>
      <w:r>
        <w:rPr>
          <w:b w:val="0"/>
          <w:i w:val="0"/>
        </w:rPr>
        <w:br/>
        <w:t>date_original: "29/11/2019 - ISSUE"</w:t>
      </w:r>
      <w:r>
        <w:br/>
      </w:r>
      <w:r>
        <w:rPr>
          <w:b w:val="0"/>
          <w:i w:val="0"/>
        </w:rPr>
        <w:br/>
        <w:t>source_url: "https://www.ourdogs.co.uk/members/breednotes/RetrieverLabradorMain.php"</w:t>
      </w:r>
      <w:r>
        <w:br/>
      </w:r>
      <w:r>
        <w:rPr>
          <w:b w:val="0"/>
          <w:i w:val="0"/>
        </w:rPr>
        <w:br/>
        <w:t>scraped_at: "2026-09-13T15:18:46"</w:t>
      </w:r>
      <w:r>
        <w:br/>
      </w:r>
      <w:r>
        <w:rPr>
          <w:b w:val="0"/>
          <w:i w:val="0"/>
        </w:rPr>
        <w:br/>
        <w:t>word_count: 962</w:t>
      </w:r>
    </w:p>
    <w:p>
      <w:r>
        <w:t>――――――――――――――――――――――――――――――</w:t>
      </w:r>
    </w:p>
    <w:p>
      <w:r>
        <w:rPr>
          <w:b w:val="0"/>
          <w:i w:val="0"/>
        </w:rPr>
        <w:t>NEWS MEMBERS' AREA SHOP SUBSCRIBE UPCOMING SHOWS MORE</w:t>
      </w:r>
    </w:p>
    <w:p>
      <w:r>
        <w:rPr>
          <w:b w:val="0"/>
          <w:i w:val="0"/>
        </w:rPr>
        <w:t>RETRIEVER LABRADOR</w:t>
      </w:r>
    </w:p>
    <w:p>
      <w:r>
        <w:rPr>
          <w:b w:val="0"/>
          <w:i w:val="0"/>
        </w:rPr>
        <w:t>Issue: 29/11/2019</w:t>
      </w:r>
    </w:p>
    <w:p>
      <w:r>
        <w:rPr>
          <w:b w:val="0"/>
          <w:i w:val="0"/>
        </w:rPr>
        <w:t xml:space="preserve">A very Happy 100th Birthday was celebrated by Peggy Grayson last week. Such a knowledgeable kind friendly lady, a respected character, an author, top class breeder and judge of dogs and horses throughout her long life. A great friend also of the late Sybil Churchill, they would come here to Sunday lunch especially when I had puppies. On arrival they would gambol through the front door like a pair of happy, misbehaved school children, despite their advanced years, laughing and jesting all the time. The most memorable recommendation Peggy ever gave me was Ã¢â‚¬Å"when selecting a puppy, never consider one which wonÃ¢â‚¬â„¢t look you straight in the eye, itÃ¢â‚¬â„¢s temperament will not be goodÃ¢â‚¬Â. That is so true. If they look straight at you, they are relaxed, trusting and truthful from their very early days and never nervy, sly or tricky in adulthood. </w:t>
      </w:r>
    </w:p>
    <w:p>
      <w:r>
        <w:rPr>
          <w:b w:val="0"/>
          <w:i w:val="0"/>
        </w:rPr>
        <w:t>The Labrador Retriever Club held their Open Show recently. Unusually, I gather dedicated Club Secretary Karl Gawthorpe was unable to be at the show, always one of the most important days in any Club Secretarys year, due to a bitch at home choosing that very day to give birth, whilst Karls parents were away on holiday, touring the Lake District. Not the best of timing, but a precious litter was safely delivered by Karl. Back at the show, I gather Alison Scutcher ably took over the reins in his absence.</w:t>
      </w:r>
    </w:p>
    <w:p>
      <w:r>
        <w:rPr>
          <w:b w:val="0"/>
          <w:i w:val="0"/>
        </w:rPr>
        <w:t>The judge was Di Arrowsmith (Fleetapple)</w:t>
      </w:r>
    </w:p>
    <w:p>
      <w:r>
        <w:rPr>
          <w:b w:val="0"/>
          <w:i w:val="0"/>
        </w:rPr>
        <w:t xml:space="preserve">BIS was Carole and Mervin Reynolds yellow Carromer Shimmering in Pink JW (Sh Ch Tissalian Hi Jack ex Carromer Shimmering Tiara) whilst RBIS was Michael and Judi NeachellÃ¢â‚¬â„¢s yellow Suttonpark Penny Farthing (Sh Ch Adoraden Hallmark at Suttonpark ex Picka Penny Rocheby). I am sure everyone was thrilled to see Judi gently returning to the Show ring after what has not been an easy year for her. </w:t>
      </w:r>
    </w:p>
    <w:p>
      <w:r>
        <w:rPr>
          <w:b w:val="0"/>
          <w:i w:val="0"/>
        </w:rPr>
        <w:t>BOS was Shaun WilliamsonÃ¢â‚¬â„¢s SharonÃ¢â‚¬â„¢s Talk of The Town (Es/GI/IB Ch Kowalski Buffalo Bill ex Sharouns Nostalgia), whilst BP was Maxine WoodleyÃ¢â‚¬â„¢s Alkhamhurst Polar Star (Sh Ch Secret Moment at Alkhamhurst ex Sh Ch A Sense of PleasureÃ¢â‚¬â„¢s Yvli at Alkhamhurst).</w:t>
      </w:r>
    </w:p>
    <w:p>
      <w:r>
        <w:rPr>
          <w:b w:val="0"/>
          <w:i w:val="0"/>
        </w:rPr>
        <w:t>At Stroud Open Show under Steve Richardson, (Carlequin) Lucy Kents black Chyanhal Trevose of Trewinnard was Best of Breed whilst Heather Chapmans yellow Daisypatch Dolly Mixture was Reserve Best of Breed. David Coodes black dog Warringahs The Bluff (Ch Wynfaul the Wizard x Warringahs Bungaa) was Best Puppy and 2nd in the Puppy Group. Well done.</w:t>
      </w:r>
    </w:p>
    <w:p>
      <w:r>
        <w:rPr>
          <w:b w:val="0"/>
          <w:i w:val="0"/>
        </w:rPr>
        <w:t>Following on from my comments last week regarding the new, as I see it, very short-sighted Requirement for KC Assured Breeders to now have elbows of all breeding animals scored whatever the animals age or however many previous litters they have had whilst unscored, there has been a huge response and backlash against the Health Committees action via email, post and phone.</w:t>
      </w:r>
    </w:p>
    <w:p>
      <w:r>
        <w:rPr>
          <w:b w:val="0"/>
          <w:i w:val="0"/>
        </w:rPr>
        <w:t xml:space="preserve">In the last few days, ABS Labrador breeders and non ABS Labrador breeders alike have contacted me in support of my article from all over the country. They write well and are all universally in disagreement with this precipitive idea and are rightly extremely annoyed they were not consulted; their experience using the particular health schemes they respect, breeding healthy, sound, long lived, often Champion animals, with excellent temperaments completely ignored, despite spanning many dog generations. </w:t>
      </w:r>
    </w:p>
    <w:p>
      <w:r>
        <w:rPr>
          <w:b w:val="0"/>
          <w:i w:val="0"/>
        </w:rPr>
        <w:t>All those who have contacted me are convinced through personal experience that as yet the Elbow scheme results are not precise enough and have little hereditary connection one generation to the next or even following generations. I cannot understand what came over the members of the Breed Health committee to see it fit to railroad this requirement through without any consultation with the breeders. What a retrograde step.</w:t>
      </w:r>
    </w:p>
    <w:p>
      <w:r>
        <w:rPr>
          <w:b w:val="0"/>
          <w:i w:val="0"/>
        </w:rPr>
        <w:t xml:space="preserve">As some breed club members point out what is the point in continuing to be a member of any organisation that doesnÃ¢â‚¬â„¢t even consult its experienced members when pushing forward something so radical. </w:t>
      </w:r>
    </w:p>
    <w:p>
      <w:r>
        <w:rPr>
          <w:b w:val="0"/>
          <w:i w:val="0"/>
        </w:rPr>
        <w:t>It would be a popular action for the breed Health Committee, recognising the discord their detrimental action has caused, to reconsider the ABS requirement, otherwise at this far too early stage of inconclusive elbow grading with little hereditary proof, breeders will just have to shun the ABS scheme in future, rather than risking wrecking future generations of typical Labradors by throwing perfectly good but erroneously scored babies out with the bathwater or putting already bred from older animals under the risk of needless anaesthetic for additional X-rays in later life up to 8 years of age, when scores even if correct will possibly be adversely age affected.</w:t>
      </w:r>
    </w:p>
    <w:p>
      <w:r>
        <w:rPr>
          <w:b w:val="0"/>
          <w:i w:val="0"/>
        </w:rPr>
        <w:t>Last week a great article appeared on p7 of Our Dogs which featured the late Tom Horner who used to write wonderfully absorbing columns about construction, movement and judging dogs, in the paper in the 1980s and 90s. I kept many of the articles they were so good. I will dig some out to reproduce during the no-dog-show period during the winter months. In the meantime do make time to read page 7 of Our Dogs November 22nd 2019, you will be impressed.</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