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- 20 Aug 2010"</w:t>
      </w:r>
      <w:r>
        <w:br/>
      </w:r>
      <w:r>
        <w:rPr>
          <w:b w:val="0"/>
          <w:i w:val="0"/>
        </w:rPr>
        <w:br/>
        <w:t>date_original: "20 Aug 2010"</w:t>
      </w:r>
      <w:r>
        <w:br/>
      </w:r>
      <w:r>
        <w:rPr>
          <w:b w:val="0"/>
          <w:i w:val="0"/>
        </w:rPr>
        <w:br/>
        <w:t>source_url: "https://www.ourdogs.co.uk/members/breednotes/2010/RetrieverLabrador/RetrieverLabrador-aug20.htm"</w:t>
      </w:r>
      <w:r>
        <w:br/>
      </w:r>
      <w:r>
        <w:rPr>
          <w:b w:val="0"/>
          <w:i w:val="0"/>
        </w:rPr>
        <w:br/>
        <w:t>archive_type: "static_html"</w:t>
      </w:r>
      <w:r>
        <w:br/>
      </w:r>
      <w:r>
        <w:rPr>
          <w:b w:val="0"/>
          <w:i w:val="0"/>
        </w:rPr>
        <w:br/>
        <w:t>scraped_at: "2026-09-13T21:58:09"</w:t>
      </w:r>
      <w:r>
        <w:br/>
      </w:r>
      <w:r>
        <w:rPr>
          <w:b w:val="0"/>
          <w:i w:val="0"/>
        </w:rPr>
        <w:br/>
        <w:t>word_count: 1472</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Anyone who has been involved with the world of dogs for a long time will know that periods of great happiness and success are likely to be tempered with a counter balance of not so good, sad times. Mairi Brown, whose family’s Ramsayville Labrador kennel has been amongst the top for several years, has contacted me with very sad news. Mairi writes “We have now lost six dogs so far this year; Sh Ch Ramsayville Raindance, Ramsayville Raith, Sh Ch Ramsayville Reba at Knoydar, Sh Ch Ramsayville Rogue Trader, Sh Ch Ramsayville Route 66 and now sadly we have had to have our 13 year old, dual CC winning, Poolstead Plan of Action (Willoughby) put to sleep. He was the sire of Sh Ch Poolstead Pleased As Punch and of our own Sh Ch Ramsayville Rain Stops Play”.</w:t>
      </w:r>
    </w:p>
    <w:p>
      <w:r>
        <w:rPr>
          <w:b w:val="0"/>
          <w:i w:val="0"/>
        </w:rPr>
        <w:t>What an awfully sad period you are going through; our thoughts are with you, Mairi, Margaret and Andrew.</w:t>
      </w:r>
    </w:p>
    <w:p>
      <w:r>
        <w:rPr>
          <w:b w:val="0"/>
          <w:i w:val="0"/>
        </w:rPr>
        <w:t>Many thanks to Gary Johnson for his report on a happy day spent at Midland Counties Lab Club Puppy Party held recently. Gary writes, “On 18 July, Judi and Micahel Neachell kindly welcomed about 70 people and their dogs to their farm in Burton-upon-Trent where the Midland Counties LRC was holding its first Puppy Party. This was a new event for the Club and it is hoped that it will be repeated annually as it proved to be a great success.</w:t>
      </w:r>
    </w:p>
    <w:p>
      <w:r>
        <w:rPr>
          <w:b w:val="0"/>
          <w:i w:val="0"/>
        </w:rPr>
        <w:t>The party was well attended by members and non-members alike and we were lucky to have glorious weather. Although the KC will allow us to take 4 month old puppies to breed shows now, it was a great opportunity to socialise the puppies and youngsters in a really informal and relaxed atmosphere.</w:t>
      </w:r>
    </w:p>
    <w:p>
      <w:r>
        <w:rPr>
          <w:b w:val="0"/>
          <w:i w:val="0"/>
        </w:rPr>
        <w:t>There were three class scheduled for puppies to take part in; 3-5 months, 5-9 months and 9-12 months. Each class contained about 20 dogs so the pups got a good feel of what is to come for them. These classes were judged by Jenny Dobson and best overall puppy was given to Carole &amp; Mervyn Reynolds’ 4 month old black male, Tobias. During judging, Judi played the perfect hostess and bought round a glass of Pimms for everyone, extracting a donation from each person as she went along, of course all for a good cause and Lab Rescue will benefit from our love of a little tipple! So how idyllic was this turning out to be – a sunny afternoon, Pimms and a relaxed ‘show’ with Labrador puppies abound – just lovely!</w:t>
      </w:r>
    </w:p>
    <w:p>
      <w:r>
        <w:rPr>
          <w:b w:val="0"/>
          <w:i w:val="0"/>
        </w:rPr>
        <w:t>There was plenty else going on for the older dogs too – a scurry was run for those wanting to practice their retrieves and seemed popular, and no show dogs disgraced themselves here! Good Citizen bronze testing took place and four out of seven dogs passed this. There was a bar-b-q sizzling away and there were homemade cakes and jams and a bric-a-brac stand. After the puppy classes were finished, fun and games followed including Labrador apple bobbing – it was not surprising that some apples didn’t make it back to their owners in one piece….. !! This was a great afternoon’s fun with friends and their dogs, and thanks to all who were involved, especially to Judi and Michael and the MCLRC committee for putting on a great day”. Many thanks Gary; obviously a “must” event for all the diaries next year.</w:t>
      </w:r>
    </w:p>
    <w:p>
      <w:r>
        <w:rPr>
          <w:b w:val="0"/>
          <w:i w:val="0"/>
        </w:rPr>
        <w:t>We are now in the middle of the summer shows which are coming fast and furiously. National Gundog was held at Malvern and our judges were Tom Grant (Dogs) and Julia Lewis (Bitches) with an entry of 227 Dogs and Bitches. Julia was awarding CCs for the first time; elegantly dressed she judged in a thoughtful, calm and efficient manner. The Dog CC was won by Miss Penny Teasdale and the Hopkinsons yellow, Rocheby Golden Sage (Sh Ch Silver Suede over Rocheby x Ballyridge Her Grace at Rocheby) who was winning his first CC on the day. The Dog RCC went to the Hodge family’s six year old black Sh Ch Naiken Quincy JW (Ravenwoods Black Label x Naiken Liquorice) whom I have not seen for a year or two, but thought was looking on top form, emphasising so well that Labradors who mature slow and steadily benefit by keeping their handsome looks for life.</w:t>
      </w:r>
    </w:p>
    <w:p>
      <w:r>
        <w:rPr>
          <w:b w:val="0"/>
          <w:i w:val="0"/>
        </w:rPr>
        <w:t>The Bitch CC, her seventh, and Best of Breed (her third) was won by Richard Staffords yellow, Sh Ch Kimvalley Star Attraction of Farnfield JW ShCM who was later shortlisted in the Group under Di Arrowsmith. The Bitch RCC went to the Mills yellow, Lembas Mama JW and Best Puppy was Val Artingstalls yellow, Hightrevoron State Affair (Rocheby State Occasion x Hightrevoron Honeysuckle), who was also later shortlisted in the Puppy Group.</w:t>
      </w:r>
    </w:p>
    <w:p>
      <w:r>
        <w:rPr>
          <w:b w:val="0"/>
          <w:i w:val="0"/>
        </w:rPr>
        <w:t>Four days later United Retriever Club held their benched championship show at Malvern. The weather was perfect; not to hot, nor too cold. Our judges were Carole Coode (Dogs) and David Coode (Bitches) with a joint entry of 274 dogs and bitches.</w:t>
      </w:r>
    </w:p>
    <w:p>
      <w:r>
        <w:rPr>
          <w:b w:val="0"/>
          <w:i w:val="0"/>
        </w:rPr>
        <w:t>What a wonderful day the Hodge family had; their chocolate dog Sh Ch Naiken Way Out West JW (Am Ch Simmersdown Dr Pepper x Buckholt Katie at Naiken JW) won the Dog CC and Best of Breed and then went on to splendidly win Best in Show under John Thirlwell. The Dog RCC was another such award for Penny Carpanini’s yellow Carpenny Made a Million. The Bitch CC was a first for Lorraine Tooth’s 4 year old yellow, Ludalor Lancastria Chardonnay JW (Ch Ludalor Lunar Orbit x Ludalor Midsummer Sun), whilst the RCC went to the Balshaw and Rawlinson partnership with the yellow Shanorrell Splendour at Halshimoor (Rocheby Old Smokey x Halshimoor Dizzy Heights at Shanorrell). Best Puppy was Rory Swifts yellow, Lembas Travelling Light by Hampsbeck (Hampsbeck Willies Choice ShCM x Lembas Wish upon a Star).</w:t>
      </w:r>
    </w:p>
    <w:p>
      <w:r>
        <w:rPr>
          <w:b w:val="0"/>
          <w:i w:val="0"/>
        </w:rPr>
        <w:t>As I reported last week, my B Beattie, is nursing three week old pups in the house and stole additional calories in the form of two large, newly purchased, wholemeal loaves of bread whilst I was out of the kitchen for a couple of minutes. Unfortunately, she has continued to perfect her newly found hobby; two days later she stole a whole Madeira cake whilst my back was turned.</w:t>
      </w:r>
      <w:r>
        <w:br/>
      </w:r>
      <w:r>
        <w:rPr>
          <w:b w:val="0"/>
          <w:i w:val="0"/>
        </w:rPr>
        <w:br/>
        <w:t>Ah well, at least that stopped me from eating it, but how do I reprimand her when I missed the actual few seconds when she was capturing the cake from the very back of the kitchen worktop and once secured, gobbling it up, for the actual evidence of her misdeed had completely disappeared? At least she had the grace to look very guilty….yet again!</w:t>
      </w:r>
    </w:p>
    <w:p>
      <w:r>
        <w:rPr>
          <w:b w:val="0"/>
          <w:i w:val="0"/>
        </w:rPr>
        <w:t>Ann Britton 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