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Jan 2005"</w:t>
      </w:r>
      <w:r>
        <w:br/>
      </w:r>
      <w:r>
        <w:rPr>
          <w:b w:val="0"/>
          <w:i w:val="0"/>
        </w:rPr>
        <w:br/>
        <w:t>date_original: "21 Jan 2005"</w:t>
      </w:r>
      <w:r>
        <w:br/>
      </w:r>
      <w:r>
        <w:rPr>
          <w:b w:val="0"/>
          <w:i w:val="0"/>
        </w:rPr>
        <w:br/>
        <w:t>source_url: "https://www.ourdogs.co.uk/members/breednotes/2005/RetrieverLabrador/RetrieverLabrador-jan21.htm"</w:t>
      </w:r>
      <w:r>
        <w:br/>
      </w:r>
      <w:r>
        <w:rPr>
          <w:b w:val="0"/>
          <w:i w:val="0"/>
        </w:rPr>
        <w:br/>
        <w:t>archive_type: "static_html"</w:t>
      </w:r>
      <w:r>
        <w:br/>
      </w:r>
      <w:r>
        <w:rPr>
          <w:b w:val="0"/>
          <w:i w:val="0"/>
        </w:rPr>
        <w:br/>
        <w:t>scraped_at: "2026-09-13T22:11:54"</w:t>
      </w:r>
      <w:r>
        <w:br/>
      </w:r>
      <w:r>
        <w:rPr>
          <w:b w:val="0"/>
          <w:i w:val="0"/>
        </w:rPr>
        <w:br/>
        <w:t>word_count: 717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sorry to have to record the passing of Howard S Williams at 72 years of age. With his wife, he bred the Stellmara Labradors. In 1975 they won the CC at Blackpool under Mr A. Greenhalgh, with their three-year-old bitch, Stellmara Chantilly Lace, (Sh Ch Nokeener Moonrocket x Stellmara Blondie). She also won the RCC at Crufts in 1977 under Mrs D. Walters.</w:t>
      </w:r>
    </w:p>
    <w:p>
      <w:r>
        <w:rPr>
          <w:b w:val="0"/>
          <w:i w:val="0"/>
        </w:rPr>
        <w:t>Howard’s great interest was, however, with the working and training side of Labradors. He was involved in the founding of Usk Valley Training Club and I understand remained a member up to the present day. To his wife and family we send our heartfelt sympathy.</w:t>
      </w:r>
    </w:p>
    <w:p>
      <w:r>
        <w:rPr>
          <w:b w:val="0"/>
          <w:i w:val="0"/>
        </w:rPr>
        <w:t>A message from Margaret Barker, Secretary of the Lab Club of Wales, "Exhibitors at the Labrador Retriever Club of Wales Championship Show in Cardiff on February 5th are reminded that there is a Wales v England Rugby International in Cardiff on the same day, so please allow plenty of travelling time. The venue is best approached from Junction 32 on the M4, which is the least heavily used by rugby traffic."</w:t>
      </w:r>
    </w:p>
    <w:p>
      <w:r>
        <w:rPr>
          <w:b w:val="0"/>
          <w:i w:val="0"/>
        </w:rPr>
        <w:t>Midland Counties Labrador Club held their Open show where the judge was Mrs Agnes May Pollock, who had drawn an entry of 180. Best in Show was Maxine Crocker Williams’ black bitch Alkamhurst Tiger Lily. Best Dog was Audrey Hallum’s black dog, Keenes Seafarers Star. Best Puppy was Sussie Wiles black dog, - Richbourne Keep it Dark. I gather the excellent lunchtime catering was much enjoyed by the exhibitors.</w:t>
      </w:r>
    </w:p>
    <w:p>
      <w:r>
        <w:rPr>
          <w:b w:val="0"/>
          <w:i w:val="0"/>
        </w:rPr>
        <w:t>A reminder from June Cooper, Area Co-ordinator for Labrador Rescue South-East and Central, that, as usual, she will be running the Rescue Bring and Buy stall at East Anglian Lab Club Ch show on March 5th 2005. The Rescue team perform a sterling job. They have an enormous task, raising funds to support their work rescuing and re-homing the very many unwanted Labradors, which pass through their hands every year.</w:t>
      </w:r>
    </w:p>
    <w:p>
      <w:r>
        <w:rPr>
          <w:b w:val="0"/>
          <w:i w:val="0"/>
        </w:rPr>
        <w:t>Your support is always needed and, hopefully, for East Anglian Lab Club show you will be able to find something to donate to the rescue stall and whilst there dig deep in your pockets for the rescue cause.</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