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- 25/09/2020 - ISSUE"</w:t>
      </w:r>
      <w:r>
        <w:br/>
      </w:r>
      <w:r>
        <w:rPr>
          <w:b w:val="0"/>
          <w:i w:val="0"/>
        </w:rPr>
        <w:br/>
        <w:t>date_original: "25/09/2020 - ISSUE"</w:t>
      </w:r>
      <w:r>
        <w:br/>
      </w:r>
      <w:r>
        <w:rPr>
          <w:b w:val="0"/>
          <w:i w:val="0"/>
        </w:rPr>
        <w:br/>
        <w:t>source_url: "https://www.ourdogs.co.uk/members/breednotes/RetrieverLabradorMain.php"</w:t>
      </w:r>
      <w:r>
        <w:br/>
      </w:r>
      <w:r>
        <w:rPr>
          <w:b w:val="0"/>
          <w:i w:val="0"/>
        </w:rPr>
        <w:br/>
        <w:t>scraped_at: "2026-09-13T15:16:38"</w:t>
      </w:r>
      <w:r>
        <w:br/>
      </w:r>
      <w:r>
        <w:rPr>
          <w:b w:val="0"/>
          <w:i w:val="0"/>
        </w:rPr>
        <w:br/>
        <w:t>word_count: 1324</w:t>
      </w:r>
    </w:p>
    <w:p>
      <w:r>
        <w:t>――――――――――――――――――――――――――――――</w:t>
      </w:r>
    </w:p>
    <w:p>
      <w:r>
        <w:rPr>
          <w:b w:val="0"/>
          <w:i w:val="0"/>
        </w:rPr>
        <w:t>NEWS MEMBERS' AREA SHOP SUBSCRIBE UPCOMING SHOWS MORE</w:t>
      </w:r>
    </w:p>
    <w:p>
      <w:r>
        <w:rPr>
          <w:b w:val="0"/>
          <w:i w:val="0"/>
        </w:rPr>
        <w:t>RETRIEVER LABRADOR</w:t>
      </w:r>
    </w:p>
    <w:p>
      <w:r>
        <w:rPr>
          <w:b w:val="0"/>
          <w:i w:val="0"/>
        </w:rPr>
        <w:t>Issue: 25/09/2020</w:t>
      </w:r>
    </w:p>
    <w:p>
      <w:r>
        <w:rPr>
          <w:b w:val="0"/>
          <w:i w:val="0"/>
        </w:rPr>
        <w:t xml:space="preserve">ItÃ¢â‚¬â„¢s been a bad week for electric power cuts here. Last weekÃ¢â‚¬â„¢s breed notes, all ready to go, never made it as the electric went off and my Broadband didnÃ¢â‚¬â„¢t work. I feared this weeks would suffer the same fate when the recently restored electric power went off yet again. </w:t>
      </w:r>
    </w:p>
    <w:p>
      <w:r>
        <w:rPr>
          <w:b w:val="0"/>
          <w:i w:val="0"/>
        </w:rPr>
        <w:t>I woke at 6am to put the bedside light on before climbing out of bed. Nothing. Blackness still remained. The bulb must have gone. I tottered out of bed feeling my way round the room and tried other switches. Zilch. Blackness indoors and out.</w:t>
      </w:r>
    </w:p>
    <w:p>
      <w:r>
        <w:rPr>
          <w:b w:val="0"/>
          <w:i w:val="0"/>
        </w:rPr>
        <w:t>Thinking something might have happened at the downstairs fuseboard, I gingerly went down the dark stairway, tread by tread, to the kitchen to find a torch. On reflection, there are torches in the bedside cabinet, but that never crossed my mind at that point. The fuseboard showed everything was hunky dory, so the problem wasnÃ¢â‚¬â„¢t there. I decided it was time to ring the electric board. Found my mobile and the number to ring . Nothing happened. Looking with the torch at the smart phone, what was the red line across the battery sign? Ah, not such a smart phone! The phone battery was completely flat!</w:t>
      </w:r>
    </w:p>
    <w:p>
      <w:r>
        <w:rPr>
          <w:b w:val="0"/>
          <w:i w:val="0"/>
        </w:rPr>
        <w:t>Luckily despite wishing to be a thoroughly modern OAP, I still have an old corded phone plugged in in case of an emergency such as this and the trusty thing still worked and quickly put me through to the right electric department. Yes, an overhead cable had broken. Power had been off for a while and would be off for a considerable time until it was fixed.</w:t>
      </w:r>
    </w:p>
    <w:p>
      <w:r>
        <w:rPr>
          <w:b w:val="0"/>
          <w:i w:val="0"/>
        </w:rPr>
        <w:t>I felt like a camper on holiday as I made breakfast coffee and toast on the camping gas stove by the light of a lantern. The dogs still slept and snored as it was still dark and not their getting up time!</w:t>
      </w:r>
    </w:p>
    <w:p>
      <w:r>
        <w:rPr>
          <w:b w:val="0"/>
          <w:i w:val="0"/>
        </w:rPr>
        <w:t>Hopefully these notes will be sent before the power disappears yet again. Do be sure to read the final paragraphs about poisonous Water Hemlock.</w:t>
      </w:r>
    </w:p>
    <w:p>
      <w:r>
        <w:rPr>
          <w:b w:val="0"/>
          <w:i w:val="0"/>
        </w:rPr>
        <w:t>Many Labradors produce large fatty tumours and sadly also mast cell tumours during their lives, I found the following interesting.</w:t>
      </w:r>
    </w:p>
    <w:p>
      <w:r>
        <w:rPr>
          <w:b w:val="0"/>
          <w:i w:val="0"/>
        </w:rPr>
        <w:t>Ã¢â‚¬Å"A breakthrough injectable solution to treat mastocytoma in dogs has been launched on the UK and European markets by Virbac.</w:t>
      </w:r>
    </w:p>
    <w:p>
      <w:r>
        <w:rPr>
          <w:b w:val="0"/>
          <w:i w:val="0"/>
        </w:rPr>
        <w:t>Stelfonta contains a unique compound, tigilanol tiglate, and is licensed for the treatment of non-resectable, non-metastatic subcutaneous mast cell tumours (MCTs) located at, or distal, to the elbow or hock, and for non-resectable, non-metastatic cutaneous MCTs in dogs. The tumours must be less than, or equal to, 8cm3 in volume and accessible to intratumorial injection.</w:t>
      </w:r>
    </w:p>
    <w:p>
      <w:r>
        <w:rPr>
          <w:b w:val="0"/>
          <w:i w:val="0"/>
        </w:rPr>
        <w:t>Tigilanol tiglate is extracted from the seed of a shrub Ã¢â‚¬â€œ Fontainea picrosperma Ã¢â‚¬â€œ found in the rainforest in northern Queensland, Australia.</w:t>
      </w:r>
    </w:p>
    <w:p>
      <w:r>
        <w:rPr>
          <w:b w:val="0"/>
          <w:i w:val="0"/>
        </w:rPr>
        <w:t>Stelfonta is a targeted intratumoural treatment that does not require long-term drug treatment or general anaesthesia. A single treatment has been shown to destroy the tumour completely in 75% of observed cases.</w:t>
      </w:r>
    </w:p>
    <w:p>
      <w:r>
        <w:rPr>
          <w:b w:val="0"/>
          <w:i w:val="0"/>
        </w:rPr>
        <w:t>MCTs are the most common form of skin cancer in dogs, accounting for up to 21% of skin cancer cases.</w:t>
      </w:r>
    </w:p>
    <w:p>
      <w:r>
        <w:rPr>
          <w:b w:val="0"/>
          <w:i w:val="0"/>
        </w:rPr>
        <w:t>Until now, surgical removal of the tumour has been the standard of care, but surgery can pose challenges for the vet, such as accessibility of the tumour to obtain sufficient margins, as well as anaesthetic risks, especially in senior or brachycephalic pets.</w:t>
      </w:r>
    </w:p>
    <w:p>
      <w:r>
        <w:rPr>
          <w:b w:val="0"/>
          <w:i w:val="0"/>
        </w:rPr>
        <w:t>Neil Mottram, technical product manager at Virbac, said: Ã¢â‚¬Å"Stelfonta is an innovative yet simple treatment that provides a high tumour elimination rate, rapid healing and a speedy return to a good quality of life for the pet.</w:t>
      </w:r>
    </w:p>
    <w:p>
      <w:r>
        <w:rPr>
          <w:b w:val="0"/>
          <w:i w:val="0"/>
        </w:rPr>
        <w:t>Ã¢â‚¬Å"In the cases studied, the tumour was destroyed in seven days and full wound healing observed in 96.5% of cases, with no significant adverse effects on the dog. The effects of Stelfonta really do need to be seen to be believed.Ã¢â‚¬Â</w:t>
      </w:r>
    </w:p>
    <w:p>
      <w:r>
        <w:rPr>
          <w:b w:val="0"/>
          <w:i w:val="0"/>
        </w:rPr>
        <w:t>Stelfonta is administered by injection directly into the tumour mass and generally, dogs do not require sedation or local or general anaesthesia during treatment.</w:t>
      </w:r>
    </w:p>
    <w:p>
      <w:r>
        <w:rPr>
          <w:b w:val="0"/>
          <w:i w:val="0"/>
        </w:rPr>
        <w:t>Tigilanol tiglate works largely through specific protein kinase c activation, in which it locally stimulates the immune system, resulting in destruction of the tumour and the tumourÃ¢â‚¬â„¢s blood supply, followed by rapid healing of the site with minimal scarring.</w:t>
      </w:r>
    </w:p>
    <w:p>
      <w:r>
        <w:rPr>
          <w:b w:val="0"/>
          <w:i w:val="0"/>
        </w:rPr>
        <w:t>Andrew Connolly, Virbac marketing director, said: Ã¢â‚¬Å"Cancer is the leading cause of death in dogs, with as many as 1 in 4 dogs developing cancer at some point in their lives. We are therefore delighted to be able to bring such a significant advancement in veterinary oncology to the market. It is our hope that Stelfonta will significantly improve both the clinical outcome and quality of life for pets fighting this disease.Ã¢â‚¬Â</w:t>
      </w:r>
    </w:p>
    <w:p>
      <w:r>
        <w:rPr>
          <w:b w:val="0"/>
          <w:i w:val="0"/>
        </w:rPr>
        <w:t>For more on Stelfonta, speak to a Virbac territory manager.Ã¢â‚¬Â</w:t>
      </w:r>
    </w:p>
    <w:p>
      <w:r>
        <w:rPr>
          <w:b w:val="0"/>
          <w:i w:val="0"/>
        </w:rPr>
        <w:t xml:space="preserve">Sharon Rogers gave me permission to include the following very sad news coupled with an important warning in the breed notes about the dangerous plant Water Hemlock . </w:t>
      </w:r>
    </w:p>
    <w:p>
      <w:r>
        <w:rPr>
          <w:b w:val="0"/>
          <w:i w:val="0"/>
        </w:rPr>
        <w:t xml:space="preserve">Ã¢â‚¬Å"Water Hemlock warning. A friend has sadly lost her 6 year old fit and healthy bitch to this highly toxic plant after the dog had been playing with one of the roots. It only took 15 minutes to kill the dog who died in agony in her owners arms, which must have been horrific for her. She is devastated and I am sharing this warning in the hope that it does not happen to any other dog. From the owner - Ã¢â‚¬Å"I have been researching poisonous plants: Water hemlock grows along streams and rivers throughout North America and Europe - including the UK. ItÃ¢â‚¬â„¢s a member of the carrot family and all parts of the plant are poisoness. It flowers in late spring/early summer then dies back so is not easy to identify at this time of the year. The tuberous roots look like parsnips and it is the roots that have the highest concentration of the poison which is cicutoxin.Symptoms of cicutoxin poisoning are rapid onset seizures and convulsions often happen within 15 minutes of ingestion. I am convinced that this plant is what killed my beautiful girl who had been having a lovely time swimming in the river - but as she came out of the water she picked up a Ã¢â‚¬Å"stickÃ¢â‚¬Â to bring to me. The Ã¢â‚¬Å"stickÃ¢â‚¬Â looked like a large tuberous root which I threw back in the water. She jumped back in the water to retrieve it and so began a deadly game. While fetching it I think she might have chewed and ingested some of the root. Fifteen minutes later on the way home in the car she started having seizures. She deteriorated rapidly and died in my arms before we could reach our vet. I am sending this to all my doggie friends as you might not be aware of how dangerous water hemlock is. I hope that you will never have to go through the agony of watching your beloved pet die from ingesting this plant. </w:t>
      </w:r>
    </w:p>
    <w:p>
      <w:r>
        <w:rPr>
          <w:b w:val="0"/>
          <w:i w:val="0"/>
        </w:rPr>
        <w:t>Ã¢â‚¬Å"This is totally distressing and a warning to us all. We send our condolences to the grieving owner after this awful shock and the tragic loss of her beautiful Labrador.Ã¢â‚¬Â</w:t>
      </w:r>
    </w:p>
    <w:p>
      <w:r>
        <w:rPr>
          <w:b w:val="0"/>
          <w:i w:val="0"/>
        </w:rPr>
        <w:t xml:space="preserve">Ann Britton </w:t>
      </w:r>
    </w:p>
    <w:p>
      <w:r>
        <w:rPr>
          <w:b w:val="0"/>
          <w:i w:val="0"/>
        </w:rPr>
        <w:t>bowstones@btinrernet.com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