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- 23/05/2014 - ISSUE"</w:t>
      </w:r>
      <w:r>
        <w:br/>
      </w:r>
      <w:r>
        <w:rPr>
          <w:b w:val="0"/>
          <w:i w:val="0"/>
        </w:rPr>
        <w:br/>
        <w:t>date_original: "23/05/2014 - ISSUE"</w:t>
      </w:r>
      <w:r>
        <w:br/>
      </w:r>
      <w:r>
        <w:rPr>
          <w:b w:val="0"/>
          <w:i w:val="0"/>
        </w:rPr>
        <w:br/>
        <w:t>source_url: "https://www.ourdogs.co.uk/members/breednotes/RetrieverLabradorMain.php"</w:t>
      </w:r>
      <w:r>
        <w:br/>
      </w:r>
      <w:r>
        <w:rPr>
          <w:b w:val="0"/>
          <w:i w:val="0"/>
        </w:rPr>
        <w:br/>
        <w:t>scraped_at: "2026-09-13T15:34:09"</w:t>
      </w:r>
      <w:r>
        <w:br/>
      </w:r>
      <w:r>
        <w:rPr>
          <w:b w:val="0"/>
          <w:i w:val="0"/>
        </w:rPr>
        <w:br/>
        <w:t>word_count: 1181</w:t>
      </w:r>
    </w:p>
    <w:p>
      <w:r>
        <w:t>――――――――――――――――――――――――――――――</w:t>
      </w:r>
    </w:p>
    <w:p>
      <w:r>
        <w:rPr>
          <w:b w:val="0"/>
          <w:i w:val="0"/>
        </w:rPr>
        <w:t>NEWS MEMBERS' AREA SHOP SUBSCRIBE UPCOMING SHOWS MORE</w:t>
      </w:r>
    </w:p>
    <w:p>
      <w:r>
        <w:rPr>
          <w:b w:val="0"/>
          <w:i w:val="0"/>
        </w:rPr>
        <w:t>RETRIEVER LABRADOR</w:t>
      </w:r>
    </w:p>
    <w:p>
      <w:r>
        <w:rPr>
          <w:b w:val="0"/>
          <w:i w:val="0"/>
        </w:rPr>
        <w:t>Issue: 23/05/2014</w:t>
      </w:r>
    </w:p>
    <w:p>
      <w:r>
        <w:rPr>
          <w:b w:val="0"/>
          <w:i w:val="0"/>
        </w:rPr>
        <w:t xml:space="preserve">On the dry, bright, blue skied, sunny Monday morning of 12 May 2014, the Eucharist Memorial Service for Geoffery Sidaway, recently retired Archdeacon of Gloucester and breeder with his wife Margaret of the Martinstide Labradors, was held in the majestic setting of Gloucester Cathedral. Those of his Labrador friends who attended the service will, I am sure, never forget the wonderful occasion. The brilliantly sunlit cathedral, which seats many, many hundreds, was absolutely packed, not a spare seat in sight.  </w:t>
      </w:r>
    </w:p>
    <w:p>
      <w:r>
        <w:rPr>
          <w:b w:val="0"/>
          <w:i w:val="0"/>
        </w:rPr>
        <w:t xml:space="preserve">The service was two hours in length, yet flew by. There was beautiful music from the cathedral  organ and lung-busting singing from the cathedral choir and congregation, and, whilst a funeral for a much loved and greatly missed friend is always a very sad occasion, amazingly we all came away with a spirit of uplifting and a feeling of calm and peace, which the most wonderful service had delivered.  </w:t>
      </w:r>
    </w:p>
    <w:p>
      <w:r>
        <w:rPr>
          <w:b w:val="0"/>
          <w:i w:val="0"/>
        </w:rPr>
        <w:t>In fact Geoff had set out most of the order and contents of the service. His son Mark Sidaway, well known in the entertainment world as producer of the X Factor, later referred on Facebook to the grand hymns sung by the cathedral choir and congregation as taken from "Gods Greatest Hits", and so they were; grand marching songs, like those of the Salvation Army, well known hymns everyone could sing lustily, accompanied majestically from high above the congregation by a lone trumpeter whilst incense pervaded the air below. The singing nearly took the roof off. As Mark Sidaway said on Facebook, "No one does a send- off for one of their own, quite like the church!" and they certainly did Geoff proud.</w:t>
      </w:r>
    </w:p>
    <w:p>
      <w:r>
        <w:rPr>
          <w:b w:val="0"/>
          <w:i w:val="0"/>
        </w:rPr>
        <w:t>There were many recollections of Geoff's life. One venerable cleric recalled a meeting to introduce himself to his new boss, Geoff, as a very young curate about to start in the ministry.</w:t>
      </w:r>
    </w:p>
    <w:p>
      <w:r>
        <w:rPr>
          <w:b w:val="0"/>
          <w:i w:val="0"/>
        </w:rPr>
        <w:t>The venue of the meeting was to be at the Sidaway's family home for "a chat". Like anyone about to be interviewed by a new boss, he was somewhat in awe and apprehension about the important introductory meeting. Having arrived, he knocked on the front door and waited. A young girl, Clare, Geoff and Margarets daughter, opened the door and he introduced himself.</w:t>
      </w:r>
    </w:p>
    <w:p>
      <w:r>
        <w:rPr>
          <w:b w:val="0"/>
          <w:i w:val="0"/>
        </w:rPr>
        <w:t>Presuming the Sidaways were only interested in matters religious and not knowing that they had a great interest in dogs, he was extremely taken aback and somewhat shocked and alarmed about what might be going on in the household, when quite openly told by the young person answering the door that he would have to wait a while as "Daddy is outside, mating a bitch" !  What sort of place had he come to? Later the penny dropped when it was explained, the "Bitch" was in fact a Labrador!</w:t>
      </w:r>
    </w:p>
    <w:p>
      <w:r>
        <w:rPr>
          <w:b w:val="0"/>
          <w:i w:val="0"/>
        </w:rPr>
        <w:t>Rest in Peace Geoff. Our condolences to your wonderful family.</w:t>
      </w:r>
    </w:p>
    <w:p>
      <w:r>
        <w:rPr>
          <w:b w:val="0"/>
          <w:i w:val="0"/>
        </w:rPr>
        <w:t>MINOR PUPPIES who qualify for Crufts at Boston and Manchester ch shows can now compete at Crufts the same year.</w:t>
      </w:r>
    </w:p>
    <w:p>
      <w:r>
        <w:rPr>
          <w:b w:val="0"/>
          <w:i w:val="0"/>
        </w:rPr>
        <w:t>The Kennel Club has changed the minimum age requirement for dogs competing at Crufts from eight months to six, meaning that the show will now host minor puppy, puppy and junior classes.</w:t>
      </w:r>
    </w:p>
    <w:p>
      <w:r>
        <w:rPr>
          <w:b w:val="0"/>
          <w:i w:val="0"/>
        </w:rPr>
        <w:t>The change, which means that dogs must be a minimum of six months old on the first day of the show, allows Crufts to fall in line with other KC-licensed events.</w:t>
      </w:r>
    </w:p>
    <w:p>
      <w:r>
        <w:rPr>
          <w:b w:val="0"/>
          <w:i w:val="0"/>
        </w:rPr>
        <w:t>The closing dates for postal entries for Crufts 2015 will be Monday January 5, 2015, and online Monday January 19, 2015. Dogs who qualify after January 5, 2015 can be entered online only.</w:t>
      </w:r>
    </w:p>
    <w:p>
      <w:r>
        <w:rPr>
          <w:b w:val="0"/>
          <w:i w:val="0"/>
        </w:rPr>
        <w:t>Full details of how to qualify for Crufts 2015, which are in other respects similar to those for 2014, can be found on www.crufts.org.uk/qualification-crufts.</w:t>
      </w:r>
    </w:p>
    <w:p>
      <w:r>
        <w:rPr>
          <w:b w:val="0"/>
          <w:i w:val="0"/>
        </w:rPr>
        <w:t xml:space="preserve">Like most good breeders, I send my baby puppies off to their new homes with copious instructions, a copy of my book on how to look after it throughout its life and special warnings about dangers around the home and garden which await the inquisitive pup.  </w:t>
      </w:r>
    </w:p>
    <w:p>
      <w:r>
        <w:rPr>
          <w:b w:val="0"/>
          <w:i w:val="0"/>
        </w:rPr>
        <w:t>I now have another item to put on the "don't leave outside list"; an old fashioned metal watering can, the type which has only half the top open under the handle, the other half being filled in with a sturdy metal shield. Thus only half the diameter of the can is open.</w:t>
      </w:r>
    </w:p>
    <w:p>
      <w:r>
        <w:rPr>
          <w:b w:val="0"/>
          <w:i w:val="0"/>
        </w:rPr>
        <w:t xml:space="preserve">I ran on two bitch pups from the last litter. One is very mischievous and very adventurous. If she had been a cat, several of her nine lives would have already vanished by now. One day recently she was having a good nose around the garden and came across the empty watering can.  </w:t>
      </w:r>
    </w:p>
    <w:p>
      <w:r>
        <w:rPr>
          <w:b w:val="0"/>
          <w:i w:val="0"/>
        </w:rPr>
        <w:t>Time to investigate further. So she pushed her head under the hooped metal handle and peered inside. "Ah, hidden depths to this metal object!" So she pushed her head further inside. "This is a most interesting can; smells good. I must further investigate the bottom. Might be food in there".</w:t>
      </w:r>
    </w:p>
    <w:p>
      <w:r>
        <w:rPr>
          <w:b w:val="0"/>
          <w:i w:val="0"/>
        </w:rPr>
        <w:t>You can guess the rest. She got her head well and truly stuck fast. The can wouldn't come off! Once she realised she was in the dark bar a tiny peep hole through the distant end of the spout, she shook the nasty thing fiercely but it wouldn't budge. She took off like a horse, galloping round the garden bashing everything in sight with the long metal spout; not too sure whether to be elated from the clatter it was making or slightly un-nerved. Luckily I was there to see her flying past with her extended metal nose and on about her third circuit managed to rugby tackle her and her metal headgear. They came to a halt but my initial attempts ascertained that the watering can was indeed stuck fast. It absolutely refused to come off! I thought I would have to get the fire brigade.</w:t>
      </w:r>
    </w:p>
    <w:p>
      <w:r>
        <w:rPr>
          <w:b w:val="0"/>
          <w:i w:val="0"/>
        </w:rPr>
        <w:t xml:space="preserve">I tied her up, passing the lead over the watering can and eventually, little by little, hair by tiny hair I gradually worked her free and eventually got the thing off her head.  </w:t>
      </w:r>
    </w:p>
    <w:p>
      <w:r>
        <w:rPr>
          <w:b w:val="0"/>
          <w:i w:val="0"/>
        </w:rPr>
        <w:t>It was so funny to see the filthy look and backward glance she gave the offending can as she gave it a wide berth and sloped off across the terrace; then free of all impediment she happily shook herself and galloped off with glee, as if trying to convince me that the embarrassing incident had never happened and she had never been stuck in the first place. I mean, what self-respecting Labrador would own up to having a watering can stuck on its head?</w:t>
      </w:r>
    </w:p>
    <w:p>
      <w:r>
        <w:rPr>
          <w:b w:val="0"/>
          <w:i w:val="0"/>
        </w:rPr>
        <w:t>Ann Britton, 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