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Jun 2009"</w:t>
      </w:r>
      <w:r>
        <w:br/>
      </w:r>
      <w:r>
        <w:rPr>
          <w:b w:val="0"/>
          <w:i w:val="0"/>
        </w:rPr>
        <w:br/>
        <w:t>date_original: "5 Jun 2009"</w:t>
      </w:r>
      <w:r>
        <w:br/>
      </w:r>
      <w:r>
        <w:rPr>
          <w:b w:val="0"/>
          <w:i w:val="0"/>
        </w:rPr>
        <w:br/>
        <w:t>source_url: "https://www.ourdogs.co.uk/members/breednotes/2009/RetrieverLabrador/RetrieverLabrador-jun5.htm"</w:t>
      </w:r>
      <w:r>
        <w:br/>
      </w:r>
      <w:r>
        <w:rPr>
          <w:b w:val="0"/>
          <w:i w:val="0"/>
        </w:rPr>
        <w:br/>
        <w:t>archive_type: "static_html"</w:t>
      </w:r>
      <w:r>
        <w:br/>
      </w:r>
      <w:r>
        <w:rPr>
          <w:b w:val="0"/>
          <w:i w:val="0"/>
        </w:rPr>
        <w:br/>
        <w:t>scraped_at: "2026-09-13T22:02:50"</w:t>
      </w:r>
      <w:r>
        <w:br/>
      </w:r>
      <w:r>
        <w:rPr>
          <w:b w:val="0"/>
          <w:i w:val="0"/>
        </w:rPr>
        <w:br/>
        <w:t>word_count: 1436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quick reminder from Karl Gawthorpe, Secretary of Cotswold and Wyevern LRC that the entries for the forthcoming Championship show close by post on the 3rd June 2009. They close online at www.fossedata.co.uk at midnight on 17th June 2009 . If you require a schedule please send Karl an email at karl.gawthorpe@btinternet.com,or you can download one from Fosse Data or from Cots &amp; Wye website www.cotswoldandwyevernlabradorretrieverclub.co.uk . Karl is no longer at Longcross Kennels, so please forward your entries to him at 19 Badger Road, Woodhouse, Sheffield, S13 7TQ. He has already arranged postal redirection so do not worry if your entries have already been sent to Longcross Kennels.</w:t>
      </w:r>
    </w:p>
    <w:p>
      <w:r>
        <w:rPr>
          <w:b w:val="0"/>
          <w:i w:val="0"/>
        </w:rPr>
        <w:t>Bath Championship show was held in glorious warm sunny weather. The showground and layout looked an absolute picture. Our judges were Colin McKay (Dogs) and Gary Johnson (Bitches) with a joint entry of 186. The results were Dog CC, Best Puppy and Best of Breed Richard Stafford and Ms C Holmes yellow, Kimvalley Star Gazer at Farnfield. Dog Res CC Lynda Harvey Major’s yellow Brockburrow Cassanova in Linjor JW ShCM. Bitch CC Gemma Baillies yellow Sh Ch Cambremer Ocean Breeze By Kilstron Sh.CM and Bitch Res CC, Shuan Williamsons yellow Sharouns Destinys Child JW.</w:t>
      </w:r>
    </w:p>
    <w:p>
      <w:r>
        <w:rPr>
          <w:b w:val="0"/>
          <w:i w:val="0"/>
        </w:rPr>
        <w:t>On our return home from Bath we received the sad news that our long time friend Arthur Kelley (Bradking) had died in hospital earlier in the day, in his 95th year. On Monday morning came the news that my great friend, Peggy, Arthurs wife, had also died. They had passed away within a few hours of each other; Arthur on Saturday 23rd May and Peg on Monday 25th May 2009.</w:t>
      </w:r>
      <w:r>
        <w:br/>
      </w:r>
      <w:r>
        <w:rPr>
          <w:b w:val="0"/>
          <w:i w:val="0"/>
        </w:rPr>
        <w:br/>
        <w:t>Neither had been in the best of health for several years, however they still retained their great interest in the Labrador world and our weekly telephone calls kept them up to date with doggy news. Before we moved to Ross on Wye I lived near Peg and Arthur and spent many hours each week in their company. Once we moved to Ross, we visited regularly. As time went by, the number of dogs they owned gradually decreased and finally Sh Ch Bradking Hugo, their record holding home-bred 50CC winning Labrador, passed away.</w:t>
      </w:r>
    </w:p>
    <w:p>
      <w:r>
        <w:rPr>
          <w:b w:val="0"/>
          <w:i w:val="0"/>
        </w:rPr>
        <w:t>Hugo was the last Bradking Labrador and Peg and Arthur’s future looked bleak without a dog. Luckily, a lovely gesture by Max and Sue Faulkner (Lewisan) meant that Daisy a gentle, mature yellow Lab bitch went to live at Bradking and made sure Peg and Arthur had a Labrador’s company to the very end of their days. Daisy, having carried out her duty brilliantly, is now settled back with Max and Sue .</w:t>
      </w:r>
    </w:p>
    <w:p>
      <w:r>
        <w:rPr>
          <w:b w:val="0"/>
          <w:i w:val="0"/>
        </w:rPr>
        <w:t>Time passes so quickly; little did we know when we visited Peg and Arthur just four weeks ago that it would be for the very last time. We shall miss them very much.</w:t>
      </w:r>
    </w:p>
    <w:p>
      <w:r>
        <w:rPr>
          <w:b w:val="0"/>
          <w:i w:val="0"/>
        </w:rPr>
        <w:t>Arthur served in North Africa during the 2nd World War and had many a tale to tell of his close encounter with Rommel and the German Army whilst in combat. Having narrowly escaped with his life intact, immediately post war in 1947, he worked in newly formed Palestine, in the Department of Tropical Medicine.</w:t>
      </w:r>
    </w:p>
    <w:p>
      <w:r>
        <w:rPr>
          <w:b w:val="0"/>
          <w:i w:val="0"/>
        </w:rPr>
        <w:t>Once back in the UK he was Environmental Health Officer for Staffordshire until early retirement on health grounds. Lord Bradford’s Weston Park estate was situated in part of Arthurs patch and once married to Peg, he obtained their first chocolate Labrador, Brad, from the gamekeeper at Weston in the early 1950s.</w:t>
      </w:r>
    </w:p>
    <w:p>
      <w:r>
        <w:rPr>
          <w:b w:val="0"/>
          <w:i w:val="0"/>
        </w:rPr>
        <w:t>When Arthur and Peg took out their affix, Bradking, it was based on two words, Brad – after their first chocolate Labrador, and King, which was how they thought of him, a King of Dogs.</w:t>
      </w:r>
      <w:r>
        <w:br/>
      </w:r>
      <w:r>
        <w:rPr>
          <w:b w:val="0"/>
          <w:i w:val="0"/>
        </w:rPr>
        <w:br/>
        <w:t>Peg and Arthur, great friends of the late Gwen Broadley, obtained two foundation bitches, both Sandylands bred ; S Carona and S. Clove. The Bradking kennels produced many top quality show Labradors over the years, and are the only kennel to have bred and made up champions in all three colours, yellow, chocolate and black. Arthur served on Midland Counties LRC Committee and he and Peg were founder members of Cotswold and Wyevern LRC.</w:t>
      </w:r>
    </w:p>
    <w:p>
      <w:r>
        <w:rPr>
          <w:b w:val="0"/>
          <w:i w:val="0"/>
        </w:rPr>
        <w:t>The kennel was home to two Irish Setters champions and several Labradors champions, including, of course, the breed record holder Sh Ch Bradking Hugo winner of 50 CCs, handled in the main by David Craig, latterly Hogo’s joint owner.</w:t>
      </w:r>
    </w:p>
    <w:p>
      <w:r>
        <w:rPr>
          <w:b w:val="0"/>
          <w:i w:val="0"/>
        </w:rPr>
        <w:t>The UK Bradking champions were Sh Ch B Bonnie My Girl, Eng Sh Ch, Am.Can.BDA Mex Ch. B Black Charm; her son Sh Ch B Cassidy, Sh Ch Bradking Bridgette of Davricard (owned by David Craig), Sh Ch Bradking Music Maker of Kingstream (owned by John and Neata Banner) and his litter sister Sh Ch Bradking Molly Mo (owned in partnership by David Craig and Kelley). Their final UK champion was the breed record holder, Sh Ch Bradking Hugo (owned in partnership with his handler David Craig ). There were several overseas champions too.</w:t>
      </w:r>
    </w:p>
    <w:p>
      <w:r>
        <w:rPr>
          <w:b w:val="0"/>
          <w:i w:val="0"/>
        </w:rPr>
        <w:t>Whilst there were other UK CC winners bred by Peg and Arthur, including my own Bradking Roseanna of Bowstones 1CC 2RCC and Group 2, mention should be given to their chocolate bitch, Bradking Cassandra 2CCs. She was the sister of the yellow, Sh Ch Bradking Cassidy, and dam of Sh Ch B Bridgette of Davricard. Cassandra was one of the best chocolates I can ever recall. Her expression and dark brown pigment will always stay in my memory. I am sure the only reason she did not make up was due to Arthur having a series of hip operations at the time.</w:t>
      </w:r>
    </w:p>
    <w:p>
      <w:r>
        <w:rPr>
          <w:b w:val="0"/>
          <w:i w:val="0"/>
        </w:rPr>
        <w:t>I was fortunate to purchase the litter sister of Sh Ch B Molly Mo and Sh Ch B Musicmaker Of K. She was Bradking Marquesa of Bowstones. Sadly she developed pyometra at a young age and had to be spayed. At this time the KC did not allow spayed bitches to be shown, so that was the end of any show career she might have had, however she had produced one litter and from this came a line of top class bitches for my own kennel.</w:t>
      </w:r>
    </w:p>
    <w:p>
      <w:r>
        <w:rPr>
          <w:b w:val="0"/>
          <w:i w:val="0"/>
        </w:rPr>
        <w:t>Other kennels who obtained foundation bitches from Bradking include David Craig’s Davricard, the Cooper’s Larkvalley, the Faulkners Lewisan, Lynda and Derek Miles Llanstinan, and Pat Harrisons Stebel.</w:t>
      </w:r>
    </w:p>
    <w:p>
      <w:r>
        <w:rPr>
          <w:b w:val="0"/>
          <w:i w:val="0"/>
        </w:rPr>
        <w:t>We all have much to thank Peg and Arthur for and will be forever grateful to have enjoyed their company and friendship for so many years.</w:t>
      </w:r>
    </w:p>
    <w:p>
      <w:r>
        <w:rPr>
          <w:b w:val="0"/>
          <w:i w:val="0"/>
        </w:rPr>
        <w:t>Together once more. Rest in Peace.</w:t>
      </w:r>
    </w:p>
    <w:p>
      <w:r>
        <w:rPr>
          <w:b w:val="0"/>
          <w:i w:val="0"/>
        </w:rPr>
        <w:t>Ann Britton</w:t>
      </w:r>
      <w:r>
        <w:br/>
      </w:r>
      <w:r>
        <w:rPr>
          <w:b w:val="0"/>
          <w:i w:val="0"/>
        </w:rPr>
        <w:br/>
        <w:t>01989720665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