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- 20/09/2002"</w:t>
      </w:r>
      <w:r>
        <w:br/>
      </w:r>
      <w:r>
        <w:rPr>
          <w:b w:val="0"/>
          <w:i w:val="0"/>
        </w:rPr>
        <w:br/>
        <w:t>date_original: "20/09/2002"</w:t>
      </w:r>
      <w:r>
        <w:br/>
      </w:r>
      <w:r>
        <w:rPr>
          <w:b w:val="0"/>
          <w:i w:val="0"/>
        </w:rPr>
        <w:br/>
        <w:t>source_url: "https://www.ourdogs.co.uk/members/breednotes/2002/RetrieverLabrador/September2002/RetrieverLabrador200902.htm"</w:t>
      </w:r>
      <w:r>
        <w:br/>
      </w:r>
      <w:r>
        <w:rPr>
          <w:b w:val="0"/>
          <w:i w:val="0"/>
        </w:rPr>
        <w:br/>
        <w:t>archive_type: "static_html"</w:t>
      </w:r>
      <w:r>
        <w:br/>
      </w:r>
      <w:r>
        <w:rPr>
          <w:b w:val="0"/>
          <w:i w:val="0"/>
        </w:rPr>
        <w:br/>
        <w:t>scraped_at: "2026-09-13T22:20:41"</w:t>
      </w:r>
      <w:r>
        <w:br/>
      </w:r>
      <w:r>
        <w:rPr>
          <w:b w:val="0"/>
          <w:i w:val="0"/>
        </w:rPr>
        <w:br/>
        <w:t>word_count: 1159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This time of the year in our part of rural Herefordshire the quiet, lazy, sunlit days, which herald the end of summer, have been mellow, warm and tranquil and it has been a pleasure to go out with the dogs, across the fields to the blackberry patch, where they assist in the annual blackberry picking, mine for the freezer, theirs for themselves, remember, the Breed Standard says a will to please (in this case, themselves!). I often think that with all the blackberries they consume, their pigment must get a great boost, especially the yellows.</w:t>
      </w:r>
    </w:p>
    <w:p>
      <w:r>
        <w:rPr>
          <w:b w:val="0"/>
          <w:i w:val="0"/>
        </w:rPr>
        <w:t>How the prickles are avoided as they quickly strip the lower briars always amazes me, but they are never put off.</w:t>
      </w:r>
    </w:p>
    <w:p>
      <w:r>
        <w:rPr>
          <w:b w:val="0"/>
          <w:i w:val="0"/>
        </w:rPr>
        <w:t>For those of you who have been reading these notes for some time now..The Moles Are Backkeep the suggestions coming!</w:t>
      </w:r>
    </w:p>
    <w:p>
      <w:r>
        <w:rPr>
          <w:b w:val="0"/>
          <w:i w:val="0"/>
        </w:rPr>
        <w:t>I did not get to Richmond despite being entered as most of my dogs are either dropping coats or just coming back into coat. Tom Grant (Simandem) was the judge of Labradors and his Dog CC and Best of Breed was another for Erica Jayes and Garner Anthonys yellow Sh Ch Tapeatom Gadding Around At Sandylands ( Ch Sandylands Gadabout ex Tapeatom Lucy Locket). The Res Dog CC went to Carole and David Coodes black Sh Ch Warringahs Digger.</w:t>
      </w:r>
    </w:p>
    <w:p>
      <w:r>
        <w:rPr>
          <w:b w:val="0"/>
          <w:i w:val="0"/>
        </w:rPr>
        <w:t>The Bitch CC was a first for Mrs Gregorys black Lembas Guys Girl at Penadlake (Ch Sandylands My Guy ex Lembas Midnight at the Oasis) and although I did not see her at Richmond, Guys Girl certainly looked in fine fettle five days previously at the City of Birmingham Ch Show where I saw her winning a really good class. Fingers crossed for the next two, well done and well done to her breeders Chris and Claire Mills, Lembas, too. I can recall from writing these notes that earlier this year she also won the Gundog Group at the Royal Cornwall Show under Peter Woolf .</w:t>
      </w:r>
    </w:p>
    <w:p>
      <w:r>
        <w:rPr>
          <w:b w:val="0"/>
          <w:i w:val="0"/>
        </w:rPr>
        <w:t>The Res Bitch CC was won by Mrs Downey Tullochs yellow Tullochmohr Thespian (Cricklecreek Commander at Kincrosse exTullochmohr Sheer Fantasy).</w:t>
      </w:r>
    </w:p>
    <w:p>
      <w:r>
        <w:rPr>
          <w:b w:val="0"/>
          <w:i w:val="0"/>
        </w:rPr>
        <w:t>Best Puppy was Fiona Braddons yellow Trendlewood Play with Fire (Lembas to the Moon and Back ex Trendlewood Double Silk).</w:t>
      </w:r>
    </w:p>
    <w:p>
      <w:r>
        <w:rPr>
          <w:b w:val="0"/>
          <w:i w:val="0"/>
        </w:rPr>
        <w:t>I understand that at the Midland Counties Lab Club Open show a couple of days later, Fiona Braddon continued with her successes by going Best in Show with her black bitch Trendlewood Catatonia under Len Hepworth. Well done, Fiona.</w:t>
      </w:r>
    </w:p>
    <w:p>
      <w:r>
        <w:rPr>
          <w:b w:val="0"/>
          <w:i w:val="0"/>
        </w:rPr>
        <w:t>I was reading the Flat Coat breed notes last week and was so very sorry to see that dear Howard Brown, who taught me from scratch, how to train a gundog for trials, had sadly passed away after many months of illness. Under his guidance I trained Ch Bowstones Carruthers for his Show Gundog Working Certificate, which he completed at a Working Trial where he was handled by Howard.</w:t>
      </w:r>
    </w:p>
    <w:p>
      <w:r>
        <w:rPr>
          <w:b w:val="0"/>
          <w:i w:val="0"/>
        </w:rPr>
        <w:t>A truly kind and gentle man, with dry northern sense of humour, Howard lived for his dogs and I am sure will be greatly missed by his many doggy friends. I first met him running a ringcraft class in Sutton Coldfield, where we both used to live. He was the tutor, I was one of the students. Memories of his quiet, gentle tuition still remain with me, an example of a really good instructor, who instilled confidence into all his pupils and their charges. He showed his Flat Coats successfully at Championship Show level, and awarded CCs in the breed. He was a Field Trial judge and his love of the working side was paramount, latterly.</w:t>
      </w:r>
    </w:p>
    <w:p>
      <w:r>
        <w:rPr>
          <w:b w:val="0"/>
          <w:i w:val="0"/>
        </w:rPr>
        <w:t>Through his generous nature and his inbuilt teaching skills, he willingly passed on his knowledge to very many others, myself included, for which I am ever grateful.</w:t>
      </w:r>
      <w:r>
        <w:br/>
      </w:r>
      <w:r>
        <w:rPr>
          <w:b w:val="0"/>
          <w:i w:val="0"/>
        </w:rPr>
        <w:br/>
        <w:t>Howard leaves a wife, Mary and family, to whom I send sincere condolences. I understand the funeral, which took place last week was attended by nearly one hundred doggy friends. Mary, he will be fondly remembered by us all.</w:t>
      </w:r>
    </w:p>
    <w:p>
      <w:r>
        <w:rPr>
          <w:b w:val="0"/>
          <w:i w:val="0"/>
        </w:rPr>
        <w:t>News that John Crook and his wife Saudjie are returning with all the Balrion dogs to live in the UK again from next summer. I suppose anyone can get too much of the beautiful Californian sunshine and want a change of climate! However, I wouldnt mind giving the sunshine a try, especially during one of our grey soggy autumns. Perhaps it is a bit like working in a chocolate factory, one just gets fed up of too much perfection. Hopefully, the real reason is because they miss us all so much!</w:t>
      </w:r>
    </w:p>
    <w:p>
      <w:r>
        <w:rPr>
          <w:b w:val="0"/>
          <w:i w:val="0"/>
        </w:rPr>
        <w:t>A reminder that for qualified dogs only, photographs and pedigrees for Pedigree Labradors of the United Kingdom 2003, which I am publishing with Erica Jayes and Rosemary Hewitt should be with us by 1st November 2002 at the latest. We are anticipating that the book will be ready for Crufts 2003.</w:t>
      </w:r>
    </w:p>
    <w:p>
      <w:r>
        <w:rPr>
          <w:b w:val="0"/>
          <w:i w:val="0"/>
        </w:rPr>
        <w:t>(if you have not got an application form already, they are available from me).</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