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- 03/11/2017 - ISSUE"</w:t>
      </w:r>
      <w:r>
        <w:br/>
      </w:r>
      <w:r>
        <w:rPr>
          <w:b w:val="0"/>
          <w:i w:val="0"/>
        </w:rPr>
        <w:br/>
        <w:t>date_original: "03/11/2017 - ISSUE"</w:t>
      </w:r>
      <w:r>
        <w:br/>
      </w:r>
      <w:r>
        <w:rPr>
          <w:b w:val="0"/>
          <w:i w:val="0"/>
        </w:rPr>
        <w:br/>
        <w:t>source_url: "https://www.ourdogs.co.uk/members/breednotes/RetrieverLabradorMain.php"</w:t>
      </w:r>
      <w:r>
        <w:br/>
      </w:r>
      <w:r>
        <w:rPr>
          <w:b w:val="0"/>
          <w:i w:val="0"/>
        </w:rPr>
        <w:br/>
        <w:t>scraped_at: "2026-09-13T15:24:44"</w:t>
      </w:r>
      <w:r>
        <w:br/>
      </w:r>
      <w:r>
        <w:rPr>
          <w:b w:val="0"/>
          <w:i w:val="0"/>
        </w:rPr>
        <w:br/>
        <w:t>word_count: 883</w:t>
      </w:r>
    </w:p>
    <w:p>
      <w:r>
        <w:t>――――――――――――――――――――――――――――――</w:t>
      </w:r>
    </w:p>
    <w:p>
      <w:r>
        <w:rPr>
          <w:b w:val="0"/>
          <w:i w:val="0"/>
        </w:rPr>
        <w:t>NEWS MEMBERS' AREA SHOP SUBSCRIBE UPCOMING SHOWS MORE</w:t>
      </w:r>
    </w:p>
    <w:p>
      <w:r>
        <w:rPr>
          <w:b w:val="0"/>
          <w:i w:val="0"/>
        </w:rPr>
        <w:t>RETRIEVER LABRADOR</w:t>
      </w:r>
    </w:p>
    <w:p>
      <w:r>
        <w:rPr>
          <w:b w:val="0"/>
          <w:i w:val="0"/>
        </w:rPr>
        <w:t>Issue: 03/11/2017</w:t>
      </w:r>
    </w:p>
    <w:p>
      <w:r>
        <w:rPr>
          <w:b w:val="0"/>
          <w:i w:val="0"/>
        </w:rPr>
        <w:t>Lorraine Tooth writes, "Dukeries (Notts) Gundog Club have a show on Sunday 7th January 2018 at Oakridge Arena. Schedules are out, but unfortunately due to a layout/printing error the classification is wrong, so we must inform everyone that we have a change of judge for this show.</w:t>
      </w:r>
    </w:p>
    <w:p>
      <w:r>
        <w:rPr>
          <w:b w:val="0"/>
          <w:i w:val="0"/>
        </w:rPr>
        <w:t>'The new judge is Mr Ian Jones (Ladrow) from the North West.</w:t>
      </w:r>
    </w:p>
    <w:p>
      <w:r>
        <w:rPr>
          <w:b w:val="0"/>
          <w:i w:val="0"/>
        </w:rPr>
        <w:t>'The Judge listed will now judge our July evening show with the correct classification.</w:t>
      </w:r>
    </w:p>
    <w:p>
      <w:r>
        <w:rPr>
          <w:b w:val="0"/>
          <w:i w:val="0"/>
        </w:rPr>
        <w:t>'The Kennel Club has been informed of these unfortunate changes. The schedule on-line has been changed and all information in connection with the show can be seen on our club FB page.</w:t>
      </w:r>
    </w:p>
    <w:p>
      <w:r>
        <w:rPr>
          <w:b w:val="0"/>
          <w:i w:val="0"/>
        </w:rPr>
        <w:t>Thank you- Lorraine Tooth - Show Chairman.'</w:t>
      </w:r>
    </w:p>
    <w:p>
      <w:r>
        <w:rPr>
          <w:b w:val="0"/>
          <w:i w:val="0"/>
        </w:rPr>
        <w:t>Westminster Dog of the Year, the annual fun competition for the title between dogs owned by MPs at Westminster, was won this year by Labour MP Tracy Brabin's bouncing seven year old chocolate Labrador, Rocky, whose photo shows him joyously jumping in the air and kissing his owner with great enthusiasm. The competition is organised by the Kennel Club and the Dogs Trust.</w:t>
      </w:r>
    </w:p>
    <w:p>
      <w:r>
        <w:rPr>
          <w:b w:val="0"/>
          <w:i w:val="0"/>
        </w:rPr>
        <w:t>United Retriever Club held their autumn Open Show midweek at the Sports Connection, Coventry.</w:t>
      </w:r>
    </w:p>
    <w:p>
      <w:r>
        <w:rPr>
          <w:b w:val="0"/>
          <w:i w:val="0"/>
        </w:rPr>
        <w:t xml:space="preserve">Acting Show Secretary Alison Scutcher made sure things ran smoothly. There were 182 dogs and bitches entered from the six retriever breeds, making a total of 260 entries. </w:t>
      </w:r>
    </w:p>
    <w:p>
      <w:r>
        <w:rPr>
          <w:b w:val="0"/>
          <w:i w:val="0"/>
        </w:rPr>
        <w:t xml:space="preserve">Best in Show, was David Coodes yellow dog, Ch Warringahs Perth JW ShCm, who was not entered in the breed classes but had won the Special Working Class.  </w:t>
      </w:r>
    </w:p>
    <w:p>
      <w:r>
        <w:rPr>
          <w:b w:val="0"/>
          <w:i w:val="0"/>
        </w:rPr>
        <w:t>Fiona Maclean (Afinmore) was the breed judge and had an entry of 59 dogs and bitches. Best of Breed was the black bitch Potterspiney Angel Delight owned by Mrs E Young. (Suttonpark Brogue x Potterspiney Simply Dreamy). Reserve Best of Breed was Dennis and Sarah McLellans yellow bitch, Saranden Rock You Baby ( Sh Ch Ramsayville Rock Solid x Sarenden Coda) whilst Best Dog and Best Opposite Sex was my yellow dog Bowstones Pumpkin ( Llanstinan Hot Toddy of Bowstones JW x Sh Ch Martinstide Pastiche of Bowstones JW).</w:t>
      </w:r>
    </w:p>
    <w:p>
      <w:r>
        <w:rPr>
          <w:b w:val="0"/>
          <w:i w:val="0"/>
        </w:rPr>
        <w:t xml:space="preserve">Every autumn when the clocks go back, Midland Counties Ch show is held at Stafford. </w:t>
      </w:r>
    </w:p>
    <w:p>
      <w:r>
        <w:rPr>
          <w:b w:val="0"/>
          <w:i w:val="0"/>
        </w:rPr>
        <w:t>Gundogs were on Sunday which made travelling easier than on a workday. Scheduled road closure on the main road leading to the showground for roadworks, was lifted by Saturday, as the work was completed earlier than thought and hold ups were avoided. Although entered, I was at home feeling somewhat under par, and having sorted the dogs out first thing, fed watered and exercised, spent the rest of the day sitting in front of the fire, under a warm blanket!  Hopefully back to normal very soon.</w:t>
      </w:r>
    </w:p>
    <w:p>
      <w:r>
        <w:rPr>
          <w:b w:val="0"/>
          <w:i w:val="0"/>
        </w:rPr>
        <w:t>David Hopkinson (Rocheby) was the judge with an entry of 202. His winners were Dog CC and Best of Breed - Christine Bailiss's yellow Tissalian HiJack. (Sh Ch Rocheby  Hornblower x Tissalian Hide and Seek).  The Dog RCC went to Sharouns Ventriloquist for Tempaskell JW ( Shanorrell Succession of Halshimore x Sharouns Nostalgia) owned by Mr Gaskell. The Bitch CC and RCC were won by half-sisters of the Dog CC winner; all sired by Sh Ch Rocheby Hornblower. The CC went to Carole and Mervyn Reynolds yellow Carromer Shimmering Satin ( Sh Ch Rocheby Hornblower x Carromer Shimmering Tiara) whilst Julia Lewis's Nigabee Blush (Sh Ch Rocheby Hornblower  x Nigabee At Ease) won the RCC. Best Puppy was Judith Charltons yellow Foxrush Time to Shine. (Rocheby Town Cryer x Sh Ch Foxrush Remember the Time).</w:t>
      </w:r>
    </w:p>
    <w:p>
      <w:r>
        <w:rPr>
          <w:b w:val="0"/>
          <w:i w:val="0"/>
        </w:rPr>
        <w:t xml:space="preserve">Michelle Morgan has forwarded David Cavill's interesting text on the DRAFT Bill on Animal Care, currently out for consultation. "It is a major piece of legislation which consolidates and adds to many current regulations.  </w:t>
      </w:r>
    </w:p>
    <w:p>
      <w:r>
        <w:rPr>
          <w:b w:val="0"/>
          <w:i w:val="0"/>
        </w:rPr>
        <w:t>'It affects almost every aspect of professional animal care and welfare and the result of a number of consultation exercises which have taken place over the past two years.  If you have any objections they should be sent direct to:</w:t>
      </w:r>
    </w:p>
    <w:p>
      <w:r>
        <w:rPr>
          <w:b w:val="0"/>
          <w:i w:val="0"/>
        </w:rPr>
        <w:t>'AnimalWelfare.Consultations@defra.gsi.gov.uk with a copy to marisa@canineandfelinesectorgroup.com</w:t>
      </w:r>
    </w:p>
    <w:p>
      <w:r>
        <w:rPr>
          <w:b w:val="0"/>
          <w:i w:val="0"/>
        </w:rPr>
        <w:t>"Be forceful: This is your opportunity to make your views known and there is no point in saying you are unhappy with X, Y or Z.  It is essential that you give reasons for your objections and suggest alternatives.</w:t>
      </w:r>
    </w:p>
    <w:p>
      <w:r>
        <w:rPr>
          <w:b w:val="0"/>
          <w:i w:val="0"/>
        </w:rPr>
        <w:t xml:space="preserve">"The Canine and Feline Sector Group  have already indicated that in Schedule 6 para 16 of the Breeding Schedule the requirement for a puppy contract has been removed and that it should be reinstated and that in Schedule 6 para 18 the specific requirement for additional food during pregnancy and lactation has been removed and should be reinstated. </w:t>
      </w:r>
    </w:p>
    <w:p>
      <w:r>
        <w:rPr>
          <w:b w:val="0"/>
          <w:i w:val="0"/>
        </w:rPr>
        <w:t>"Remember that this is legislation:   Defra will also be publishing guidance as to the way that legislation should be implemented and it is hoped that this will also be put out for consultation too.    In the meantime anyone who is in discussions with their Local Authority regarding their licence should suggest that it be put on hold until the formal, mandatory regulations come into force.  Yes that is right - 'mandatory'.   It is vital that those affected put forward any objections now because there is likely to be very little room for negotiation in the future and once this legislation comes into force any changes will be extraordinarily difficult".</w:t>
      </w:r>
    </w:p>
    <w:p>
      <w:r>
        <w:rPr>
          <w:b w:val="0"/>
          <w:i w:val="0"/>
        </w:rPr>
        <w:t xml:space="preserve">Ann Britton </w:t>
      </w:r>
    </w:p>
    <w:p>
      <w:r>
        <w:rPr>
          <w:b w:val="0"/>
          <w:i w:val="0"/>
        </w:rPr>
        <w:t>01989720665</w:t>
      </w:r>
    </w:p>
    <w:p>
      <w:r>
        <w:rPr>
          <w:b w:val="0"/>
          <w:i w:val="0"/>
        </w:rPr>
        <w:t>bowstones@btinternet.com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