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- 17 Mar 2006"</w:t>
      </w:r>
      <w:r>
        <w:br/>
      </w:r>
      <w:r>
        <w:rPr>
          <w:b w:val="0"/>
          <w:i w:val="0"/>
        </w:rPr>
        <w:br/>
        <w:t>date_original: "17 Mar 2006"</w:t>
      </w:r>
      <w:r>
        <w:br/>
      </w:r>
      <w:r>
        <w:rPr>
          <w:b w:val="0"/>
          <w:i w:val="0"/>
        </w:rPr>
        <w:br/>
        <w:t>source_url: "https://www.ourdogs.co.uk/members/breednotes/2006/RetrieverLabrador/RetrieverLabrador-mar17.htm"</w:t>
      </w:r>
      <w:r>
        <w:br/>
      </w:r>
      <w:r>
        <w:rPr>
          <w:b w:val="0"/>
          <w:i w:val="0"/>
        </w:rPr>
        <w:br/>
        <w:t>archive_type: "static_html"</w:t>
      </w:r>
      <w:r>
        <w:br/>
      </w:r>
      <w:r>
        <w:rPr>
          <w:b w:val="0"/>
          <w:i w:val="0"/>
        </w:rPr>
        <w:br/>
        <w:t>scraped_at: "2026-09-13T22:10:10"</w:t>
      </w:r>
      <w:r>
        <w:br/>
      </w:r>
      <w:r>
        <w:rPr>
          <w:b w:val="0"/>
          <w:i w:val="0"/>
        </w:rPr>
        <w:br/>
        <w:t>word_count: 1044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Good news at last, the three invalids, Brian Lowe, Mervyn Reynolds and George Britton (alias the Three Musketeers!), have at last turned the corner and are making good progress towards full recovery. All three of them have had a nasty time but have been truly overwhelmed by the warmth of friendship extended to them from fellow members of the Labrador fraternity whilst they have been unwell. They and their partners would like to express their grateful thanks; you truly are absolutely wonderful and your thoughts and good wishes have helped so very much during the recovery period.</w:t>
      </w:r>
    </w:p>
    <w:p>
      <w:r>
        <w:rPr>
          <w:b w:val="0"/>
          <w:i w:val="0"/>
        </w:rPr>
        <w:t>In Brian’s case his four wonderful Labradors are to be commended for probably saving his life. Brian has permission to exercise his dogs over nearby, hilly grassland, and he and his dogs were all out enjoying their daily walk, the dogs running free up the hill when Brian collapsed. A passer-by found Brian unconscious nearly one hour later, surrounded by his four dogs, gently sitting loose around him; drawing attention to him, their beloved master. Luckily Brian had the dog-leads in his hand, the passers-by knew where Brian lived and the dogs were taken safely back to Brian’s house whilst the ambulance was awaited. Having spent one week in hospital, the good news is that Brian is now well on the way to full recovery, although his back took a bit of a pasting lying on the damp ground for so long. (Don’t know if he’s ready for massages yet, better ask first!).</w:t>
      </w:r>
    </w:p>
    <w:p>
      <w:r>
        <w:rPr>
          <w:b w:val="0"/>
          <w:i w:val="0"/>
        </w:rPr>
        <w:t>Congratulations to Alison Scutcher (Winsleywood), who writes “At the Isle of Ely on the 25/2/06 under replacement judge Sue Marskell, we had a lovely day as Winsleywood Willow (Ch, Int, Nord &amp; Fin Ch Carpenny Walpole x Nonairbra Country Pride at Winsleywood) not only won Best Puppy in Breed, but also the won the Gundog Puppy Group. At the end of a super day she took Reserve Best Puppy in Show under Peter Taylor (Brentville)”. (Sue Marskell had taken over from Paul Collins, who regretfully but of necessity had stood down from all judging whilst his puppy recovered from suspected parvo AMB).</w:t>
      </w:r>
    </w:p>
    <w:p>
      <w:r>
        <w:rPr>
          <w:b w:val="0"/>
          <w:i w:val="0"/>
        </w:rPr>
        <w:t>A message from Margaret, Andrew and Mairi Brown, (Ramsayville). “We just wanted to confirm that our dogs are back to full health and to reassure everyone that they suffered nothing more than a really bad case of diarrhoea. We can however appreciate why it was easy for people to jump to conclusions with so many stories of sick dogs following the show at the beginning of February. We did spent a few sleepless nights as the phone calls we were receiving from concerned friends confirmed that a number of dogs had been diagnosed with Parvo, including two who had attended the same show as us. Our Vet quickly put our minds at rest that we not dealing with anything problematic and that within a few days the dogs would recover. We would like to thank everyone who phoned &amp; e-mailed when they heard our dogs had been taken ill. It is good to know that people are there to offer support and assistance when needed".</w:t>
      </w:r>
    </w:p>
    <w:p>
      <w:r>
        <w:rPr>
          <w:b w:val="0"/>
          <w:i w:val="0"/>
        </w:rPr>
        <w:t>East Anglian Labrador Retriever Club held their championship show at Godmanchester. The judges were Heather Wiles-Fone (Dogs) and Maxine Crocker Williams(Bitches). There was an excellent entry of 383 dogs and bitches. Best in Show, having won his first CC was the yellow dog owned and bred by Judith Charlton, Foxrush Dick Francis JW (Sh Ch Braunspath Discovery JW x Sh Ch Foxrush Blue Sapphire). The dog RCC was won by Marion Hopkinson’s yellow youngster, Silver Suede for Rocheby, (Int.Ch. Ahti Aspen of Finnwoods x Bridgeford Crystal Clear for Rocheby). The Bitch CC was won by the Browns black Sh Ch Ramsayville Roisin (Sh Chj poolstead Pumpkin x Talard Running Wild at Ramsayville) with the RCC going to Leigh Lesley’s black, Steeleigh Star Performer JW (Ch Keenes Seafarers Star JW x Steeleigh Worth the Wait JW) BIS. Best Puppy in show was Anne Taylor’s black Fabracken Remember Me (Steeleigh American Express x Fabracken Pure Meqadow Brown).</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