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- 02/10/2020 - ISSUE"</w:t>
      </w:r>
      <w:r>
        <w:br/>
      </w:r>
      <w:r>
        <w:rPr>
          <w:b w:val="0"/>
          <w:i w:val="0"/>
        </w:rPr>
        <w:br/>
        <w:t>date_original: "02/10/2020 - ISSUE"</w:t>
      </w:r>
      <w:r>
        <w:br/>
      </w:r>
      <w:r>
        <w:rPr>
          <w:b w:val="0"/>
          <w:i w:val="0"/>
        </w:rPr>
        <w:br/>
        <w:t>source_url: "https://www.ourdogs.co.uk/members/breednotes/RetrieverLabradorMain.php"</w:t>
      </w:r>
      <w:r>
        <w:br/>
      </w:r>
      <w:r>
        <w:rPr>
          <w:b w:val="0"/>
          <w:i w:val="0"/>
        </w:rPr>
        <w:br/>
        <w:t>scraped_at: "2026-09-13T15:16:35"</w:t>
      </w:r>
      <w:r>
        <w:br/>
      </w:r>
      <w:r>
        <w:rPr>
          <w:b w:val="0"/>
          <w:i w:val="0"/>
        </w:rPr>
        <w:br/>
        <w:t>word_count: 737</w:t>
      </w:r>
    </w:p>
    <w:p>
      <w:r>
        <w:t>――――――――――――――――――――――――――――――</w:t>
      </w:r>
    </w:p>
    <w:p>
      <w:r>
        <w:rPr>
          <w:b w:val="0"/>
          <w:i w:val="0"/>
        </w:rPr>
        <w:t>NEWS MEMBERS' AREA SHOP SUBSCRIBE UPCOMING SHOWS MORE</w:t>
      </w:r>
    </w:p>
    <w:p>
      <w:r>
        <w:rPr>
          <w:b w:val="0"/>
          <w:i w:val="0"/>
        </w:rPr>
        <w:t>RETRIEVER LABRADOR</w:t>
      </w:r>
    </w:p>
    <w:p>
      <w:r>
        <w:rPr>
          <w:b w:val="0"/>
          <w:i w:val="0"/>
        </w:rPr>
        <w:t>Issue: 02/10/2020</w:t>
      </w:r>
    </w:p>
    <w:p>
      <w:r>
        <w:rPr>
          <w:b w:val="0"/>
          <w:i w:val="0"/>
        </w:rPr>
        <w:t xml:space="preserve">Our heartfelt condolences go to David and Carole Coode and their much loved family of Warringah Labradors, following a horrendous road traffic accident last week; a nightmare that every dog owner fears every day when out walking along narrow, rural country lanes, where cars, motorbikes, white vans and cyclists speed by, within inches, paying little heed to pedestrians, horse riders, young children on bicycles or dog walkers. </w:t>
      </w:r>
    </w:p>
    <w:p>
      <w:r>
        <w:rPr>
          <w:b w:val="0"/>
          <w:i w:val="0"/>
        </w:rPr>
        <w:t xml:space="preserve">A message put on Facebook on David and Caroles behalf, relayed the tragic and shocking news that as David was out walking his group of four dogs, full champions and a young potential star, a motorcyclist appeared and apparently lost control of his motorbike and skidded across the lane crashing right into them all, causing untold injury. </w:t>
      </w:r>
    </w:p>
    <w:p>
      <w:r>
        <w:rPr>
          <w:b w:val="0"/>
          <w:i w:val="0"/>
        </w:rPr>
        <w:t xml:space="preserve">David was thankfully physically unhurt but naturally extremely shocked. However his favourite picking up bitch was struck and killed, a top winning youngster was hit and sustained a dislocated hip and cracked femur, whilst another is fighting for her life at a Veterinary specialists in Bristol. An older dog was most thankfully unhurt. </w:t>
      </w:r>
    </w:p>
    <w:p>
      <w:r>
        <w:rPr>
          <w:b w:val="0"/>
          <w:i w:val="0"/>
        </w:rPr>
        <w:t>Such is the utter distress this horrendous accident has naturally caused, it was requested on Facebook that well wishers refrain from contacting David and Carole directly by phone but pass messages through Linda Harvey Major or send cards directly to David and Carole through the post. I cannot imagine what they are going through, but every ounce of our heartfelt sympathy is with them at this awful time.</w:t>
      </w:r>
    </w:p>
    <w:p>
      <w:r>
        <w:rPr>
          <w:b w:val="0"/>
          <w:i w:val="0"/>
        </w:rPr>
        <w:t xml:space="preserve">Due to Government, Local Authority, and individual venue restrictions brought about by Covid, the following 2020 dog shows cannot go ahead and have been cancelled. Bournemouth, Scottish Kennel Club, Three Ridings Lab Club, Cotswold and Wyevern Lab Club. </w:t>
      </w:r>
    </w:p>
    <w:p>
      <w:r>
        <w:rPr>
          <w:b w:val="0"/>
          <w:i w:val="0"/>
        </w:rPr>
        <w:t>The Labrador Club of Wales have rescheduled their early 2021 show and committee member, Sian Evans writes Ã¢â‚¬Å"The Lab club of Wales has moved its February 2021 championship show to 22nd August 2021 in the hope that we will be able to successfully hold it.</w:t>
      </w:r>
    </w:p>
    <w:p>
      <w:r>
        <w:rPr>
          <w:b w:val="0"/>
          <w:i w:val="0"/>
        </w:rPr>
        <w:t>The new date, Sunday 22nd August, is the day after Gundog day at Welsh Kennel Club Ch show at Builth. We hope this will encourage people already travelling to Wales to enter 2 champ shows in one weekend.</w:t>
      </w:r>
    </w:p>
    <w:p>
      <w:r>
        <w:rPr>
          <w:b w:val="0"/>
          <w:i w:val="0"/>
        </w:rPr>
        <w:t>The venue of Lab Club of Wales has of necessity, changed to Forest Oak Farm, Lyndley about 5 miles from Chepstow, just over the Welsh border.</w:t>
      </w:r>
    </w:p>
    <w:p>
      <w:r>
        <w:rPr>
          <w:b w:val="0"/>
          <w:i w:val="0"/>
        </w:rPr>
        <w:t>Both the originally scheduled judges Chris Bayliss and Leigh Lesley have kindly accepted the change of date. On line entries will be available later.Ã¢â‚¬Â</w:t>
      </w:r>
    </w:p>
    <w:p>
      <w:r>
        <w:rPr>
          <w:b w:val="0"/>
          <w:i w:val="0"/>
        </w:rPr>
        <w:t xml:space="preserve">Thinking about the effect of schools reopening and parents returning to work, either via transport to a distant office building, or by simply remaining at home to work, many will not now wish to keep the cuddly Labrador puppy they acquired a few months ago in lockdown to entertain the children. </w:t>
      </w:r>
    </w:p>
    <w:p>
      <w:r>
        <w:rPr>
          <w:b w:val="0"/>
          <w:i w:val="0"/>
        </w:rPr>
        <w:t>By now the puppy will probably be requiring less sleep time and have grown into an active bundle of energy with needs of its own. A clash of hours dedicated to work and time spared for attending to the wants and education of their puppy may result in a decision to part with the pup and pass it over to a Labrador rescue charity. Labrador Rescue South East and Central is one of our well known breed rescue charities. I was interested to find out which areas are covered. They are as follows:-</w:t>
      </w:r>
    </w:p>
    <w:p>
      <w:r>
        <w:rPr>
          <w:b w:val="0"/>
          <w:i w:val="0"/>
        </w:rPr>
        <w:t>Essex, Suffolk, East London</w:t>
      </w:r>
    </w:p>
    <w:p>
      <w:r>
        <w:rPr>
          <w:b w:val="0"/>
          <w:i w:val="0"/>
        </w:rPr>
        <w:t>Herts, Beds, Bucks</w:t>
      </w:r>
    </w:p>
    <w:p>
      <w:r>
        <w:rPr>
          <w:b w:val="0"/>
          <w:i w:val="0"/>
        </w:rPr>
        <w:t>Kent &amp; North M20</w:t>
      </w:r>
    </w:p>
    <w:p>
      <w:r>
        <w:rPr>
          <w:b w:val="0"/>
          <w:i w:val="0"/>
        </w:rPr>
        <w:t>Midlands inc Stafford, Birmingham, Warwicks.</w:t>
      </w:r>
    </w:p>
    <w:p>
      <w:r>
        <w:rPr>
          <w:b w:val="0"/>
          <w:i w:val="0"/>
        </w:rPr>
        <w:t>Norfolk &amp; Lincs</w:t>
      </w:r>
    </w:p>
    <w:p>
      <w:r>
        <w:rPr>
          <w:b w:val="0"/>
          <w:i w:val="0"/>
        </w:rPr>
        <w:t>Oxon, part Gloucs</w:t>
      </w:r>
    </w:p>
    <w:p>
      <w:r>
        <w:rPr>
          <w:b w:val="0"/>
          <w:i w:val="0"/>
        </w:rPr>
        <w:t>Southern Counties</w:t>
      </w:r>
    </w:p>
    <w:p>
      <w:r>
        <w:rPr>
          <w:b w:val="0"/>
          <w:i w:val="0"/>
        </w:rPr>
        <w:t xml:space="preserve">There is an excellent webpage containing photos, a map of areas covered, general information and current autumnal advice such as avoiding acorns, chestnuts and toadstools which are poisonous to dogs. There are several easy ways to donate to the charity and all are clearly listed on the website Labrador Rescue South East and Central.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