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- 08/04/2022 - ISSUE"</w:t>
      </w:r>
      <w:r>
        <w:br/>
      </w:r>
      <w:r>
        <w:rPr>
          <w:b w:val="0"/>
          <w:i w:val="0"/>
        </w:rPr>
        <w:br/>
        <w:t>date_original: "08/04/2022 - ISSUE"</w:t>
      </w:r>
      <w:r>
        <w:br/>
      </w:r>
      <w:r>
        <w:rPr>
          <w:b w:val="0"/>
          <w:i w:val="0"/>
        </w:rPr>
        <w:br/>
        <w:t>source_url: "https://www.ourdogs.co.uk/members/breednotes/RetrieverLabradorMain.php"</w:t>
      </w:r>
      <w:r>
        <w:br/>
      </w:r>
      <w:r>
        <w:rPr>
          <w:b w:val="0"/>
          <w:i w:val="0"/>
        </w:rPr>
        <w:br/>
        <w:t>scraped_at: "2026-09-13T15:12:34"</w:t>
      </w:r>
      <w:r>
        <w:br/>
      </w:r>
      <w:r>
        <w:rPr>
          <w:b w:val="0"/>
          <w:i w:val="0"/>
        </w:rPr>
        <w:br/>
        <w:t>word_count: 1220</w:t>
      </w:r>
    </w:p>
    <w:p>
      <w:r>
        <w:t>――――――――――――――――――――――――――――――</w:t>
      </w:r>
    </w:p>
    <w:p>
      <w:r>
        <w:rPr>
          <w:b w:val="0"/>
          <w:i w:val="0"/>
        </w:rPr>
        <w:t>NEWS MEMBERS' AREA SHOP SUBSCRIBE UPCOMING SHOWS MORE</w:t>
      </w:r>
    </w:p>
    <w:p>
      <w:r>
        <w:rPr>
          <w:b w:val="0"/>
          <w:i w:val="0"/>
        </w:rPr>
        <w:t>RETRIEVER LABRADOR</w:t>
      </w:r>
    </w:p>
    <w:p>
      <w:r>
        <w:rPr>
          <w:b w:val="0"/>
          <w:i w:val="0"/>
        </w:rPr>
        <w:t>Issue: 08/04/2022</w:t>
      </w:r>
    </w:p>
    <w:p>
      <w:r>
        <w:rPr>
          <w:b w:val="0"/>
          <w:i w:val="0"/>
        </w:rPr>
        <w:t>The Labrador Retriever Club of Scotland championship show, held at Lanark was judged by Joan Woodall (dogs) and Ed Casey (bitches). The Dog CC and Best in Show was won by Mary McCullochÃ¢â‚¬Ëœs black, A Sense of Pleasures John Boy to Frewlings who was winning his third CC on the day. His crowning CCs came from Tony Floyd, Lynda Harvey Major and Joan Woodall. Many congratulations. The Dog RCC went to Arwen EllisÃ¢â‚¬â„¢s Dolwen Stargazer.</w:t>
      </w:r>
    </w:p>
    <w:p>
      <w:r>
        <w:rPr>
          <w:b w:val="0"/>
          <w:i w:val="0"/>
        </w:rPr>
        <w:t>The Bitch CC and Res BOB was a first for Cheryl MitchellÃ¢â‚¬â„¢s Darmilye Dalmore (Afinmore Aftershock at Aarminias x Darmilye Delicious) who won postgraduate bitch. The Bitch RCC was won by David WilmhurstÃ¢â‚¬â„¢s Kroppsmarkens Mamma Mia Of Mandamay.</w:t>
      </w:r>
    </w:p>
    <w:p>
      <w:r>
        <w:rPr>
          <w:b w:val="0"/>
          <w:i w:val="0"/>
        </w:rPr>
        <w:t>One wonders if the rapidly rising price of fuel and cost of basic household utilities will have adverse effect on show entry numbers in the future. Will exhibitors only support the local shows near their homes rather than following the circuit around the country as we have always been used to?</w:t>
      </w:r>
    </w:p>
    <w:p>
      <w:r>
        <w:rPr>
          <w:b w:val="0"/>
          <w:i w:val="0"/>
        </w:rPr>
        <w:t>Following several exhibitor comments and a circulated photo after a recent champ show, at which I have to say I was not present, it is perhaps time to confirm what is said in the KC Red Book regarding who may be in the dog judging ring during judging and prior to the completion of all judging.</w:t>
      </w:r>
    </w:p>
    <w:p>
      <w:r>
        <w:rPr>
          <w:b w:val="0"/>
          <w:i w:val="0"/>
        </w:rPr>
        <w:t xml:space="preserve">The KC Red Book of rules, Annexe C to F Regulations 3.96 Paragraph 4. sets out the answer quite clearly. </w:t>
      </w:r>
    </w:p>
    <w:p>
      <w:r>
        <w:rPr>
          <w:b w:val="0"/>
          <w:i w:val="0"/>
        </w:rPr>
        <w:t>The Judge and Ring Stewards are the only people allowed in the ring. No friends, no family, no cousins, no children or distant relations however well intended. No one else unless authorised by a show executive.</w:t>
      </w:r>
    </w:p>
    <w:p>
      <w:r>
        <w:rPr>
          <w:b w:val="0"/>
          <w:i w:val="0"/>
        </w:rPr>
        <w:t xml:space="preserve">I was one of those who sat on the KC Show Exec Committee many years ago when this rule was brought in. </w:t>
      </w:r>
    </w:p>
    <w:p>
      <w:r>
        <w:rPr>
          <w:b w:val="0"/>
          <w:i w:val="0"/>
        </w:rPr>
        <w:t xml:space="preserve">There was a reason for it which is to protect the judges reputation as well as demonstrating the Judge is carrying out his/her appointment and decision making on his/her own, all unhindered by some well meaning person, whispering their own personal, overriding choice from an adjacent chair. </w:t>
      </w:r>
    </w:p>
    <w:p>
      <w:r>
        <w:rPr>
          <w:b w:val="0"/>
          <w:i w:val="0"/>
        </w:rPr>
        <w:t xml:space="preserve">I recall one elderly lady judge and her husband many years ago. They judged a lot and always sat closely at the judges table together. She was a lovely lady but perhaps should have retired from judging well beforehand and her husband, a judge of the same breed, appeared to direct how her judging might safely proceed. It didnÃ¢â‚¬â„¢t go unnoticed and whilst his aim was to protect his wife from making wild, off the wall decisions, his well intended protection did her reputation no favours. </w:t>
      </w:r>
    </w:p>
    <w:p>
      <w:r>
        <w:rPr>
          <w:b w:val="0"/>
          <w:i w:val="0"/>
        </w:rPr>
        <w:t>The following comes from the Kennel Club regarding new DNA tests:-</w:t>
      </w:r>
    </w:p>
    <w:p>
      <w:r>
        <w:rPr>
          <w:b w:val="0"/>
          <w:i w:val="0"/>
        </w:rPr>
        <w:t>RETRIEVERS</w:t>
      </w:r>
    </w:p>
    <w:p>
      <w:r>
        <w:rPr>
          <w:b w:val="0"/>
          <w:i w:val="0"/>
        </w:rPr>
        <w:t>The Kennel Club has approved two new official DNA test reporting schemes for macular corneal dystrophy (MCD) and StargadtÃ¢â‚¬â„¢s disease (STGD), following consultation with the respective breed health co-ordinators on behalf of the breed clubs.Results will be recorded with the abbreviation MCD and STGD respectively.</w:t>
      </w:r>
    </w:p>
    <w:p>
      <w:r>
        <w:rPr>
          <w:b w:val="0"/>
          <w:i w:val="0"/>
        </w:rPr>
        <w:t>Macular corneal dystrophy is an inherited eye disease that causes problems with a dogÃ¢â‚¬â„¢s sight. In affected dogs, a build-up of carbohydrate causes the surface of the eye (the cornea) to become cloudy. As the condition progresses, affected dogÃ¢â‚¬â„¢s eyes become cloudier and affects their vision.</w:t>
      </w:r>
    </w:p>
    <w:p>
      <w:r>
        <w:rPr>
          <w:b w:val="0"/>
          <w:i w:val="0"/>
        </w:rPr>
        <w:t>Stargardt disease is an inherited eye condition that gets worse as a dog gets older. This disease affects the parts of the eye that sense light, causing them to deteriorate and cause loss of vision, dilated pupils and a reduced response to light. Dogs that are affected by Stargardt disease donÃ¢â‚¬â„¢t usually go completely blind, but retain some degree of vision.</w:t>
      </w:r>
    </w:p>
    <w:p>
      <w:r>
        <w:rPr>
          <w:b w:val="0"/>
          <w:i w:val="0"/>
        </w:rPr>
        <w:t>The diseases are both described as autosomal-recessive. This means that a dog must inherit two copies of an abnormal gene (one from its mother and one from its father) before its health is affected.</w:t>
      </w:r>
    </w:p>
    <w:p>
      <w:r>
        <w:rPr>
          <w:b w:val="0"/>
          <w:i w:val="0"/>
        </w:rPr>
        <w:t>Tested dogs will be recorded on The Kennel Club systems as either:</w:t>
      </w:r>
    </w:p>
    <w:p>
      <w:r>
        <w:rPr>
          <w:b w:val="0"/>
          <w:i w:val="0"/>
        </w:rPr>
        <w:t>Clear</w:t>
      </w:r>
    </w:p>
    <w:p>
      <w:r>
        <w:rPr>
          <w:b w:val="0"/>
          <w:i w:val="0"/>
        </w:rPr>
        <w:t>The dog does not have any copies of the abnormal gene associated with the disease. The dog is highly unlikely to be clinically affected and will only pass on a normal copy of the gene to a puppy.</w:t>
      </w:r>
    </w:p>
    <w:p>
      <w:r>
        <w:rPr>
          <w:b w:val="0"/>
          <w:i w:val="0"/>
        </w:rPr>
        <w:t>Carrier</w:t>
      </w:r>
    </w:p>
    <w:p>
      <w:r>
        <w:rPr>
          <w:b w:val="0"/>
          <w:i w:val="0"/>
        </w:rPr>
        <w:t>The dog has one copy of the normal gene and one copy of the abnormal gene associated with the disease. The dog is highly unlikely to be clinically affected, but may pass one copy of the normal gene, or one copy of the abnormal gene on to a puppy.</w:t>
      </w:r>
    </w:p>
    <w:p>
      <w:r>
        <w:rPr>
          <w:b w:val="0"/>
          <w:i w:val="0"/>
        </w:rPr>
        <w:t>Affected</w:t>
      </w:r>
    </w:p>
    <w:p>
      <w:r>
        <w:rPr>
          <w:b w:val="0"/>
          <w:i w:val="0"/>
        </w:rPr>
        <w:t>The dog has two copies of the abnormal gene associated with the disease. The dog will likely be clinically affected by the disorder and will pass one copy of the abnormal gene on to any potential offspring.</w:t>
      </w:r>
    </w:p>
    <w:p>
      <w:r>
        <w:rPr>
          <w:b w:val="0"/>
          <w:i w:val="0"/>
        </w:rPr>
        <w:t>To find out which laboratories The Kennel Club is able to record results from for this test, and which labs will send results direct to The Kennel Club, please refer to our page about MCD and STGD at thekennelclub.org.uk/mcd and thekennelclub.org.uk/stgd. Please note that these listings are not necessarily comprehensive and other labs may offer the tests. To find out which DNA tests are relevant to your breed, visit thekennelclub.org.uk/breeds.</w:t>
      </w:r>
    </w:p>
    <w:p>
      <w:r>
        <w:rPr>
          <w:b w:val="0"/>
          <w:i w:val="0"/>
        </w:rPr>
        <w:t>Dr Joanna Ilska, Genetics &amp; Research Manager at The Kennel Club, said: Ã¢â‚¬Å"The Kennel Club constantly reviews DNA testing schemes in conjunction with breed clubs to ensure that breeders are supported with resources which help them to make responsible breeding decisions. The Kennel Club works alongside breed clubs and breed health coordinators in a collaborative effort to improve the health of pedigree dogs and is happy to consider a clubÃ¢â‚¬â„¢s request to add a new DNA test to its lists. A formal request from the breedÃ¢â‚¬â„¢s health coordinator or a majority request from the breed clubs is normally required to do this.Ã¢â‚¬Â</w:t>
      </w:r>
    </w:p>
    <w:p>
      <w:r>
        <w:rPr>
          <w:b w:val="0"/>
          <w:i w:val="0"/>
        </w:rPr>
        <w:t xml:space="preserve">Test results will be added to the dogÃ¢â‚¬â„¢s registration details which will trigger the publication of the result in the next available Breed Records Supplement and also on the Health Test Results Finder on The Kennel Club website. </w:t>
      </w:r>
    </w:p>
    <w:p>
      <w:r>
        <w:rPr>
          <w:b w:val="0"/>
          <w:i w:val="0"/>
        </w:rPr>
        <w:t>Results for dogs already tested can also be recorded, but owners will need to submit copies of the DNA certificates themselves. DNA test certificates should be scanned and emailed to health.results@thekennelclub.org.uk.</w:t>
      </w:r>
    </w:p>
    <w:p>
      <w:r>
        <w:rPr>
          <w:b w:val="0"/>
          <w:i w:val="0"/>
        </w:rPr>
        <w:t>Owners are reminded that, from August 2018, it is mandatory that the dogÃ¢â‚¬â„¢s microchip (or tattoo) is recorded along with either the dogÃ¢â‚¬â„¢s registered name or registered number on any DNA certificates. Any test results issued after that date that do not carry these identifying features will not be accepted.</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