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- 4 May 2007"</w:t>
      </w:r>
      <w:r>
        <w:br/>
      </w:r>
      <w:r>
        <w:rPr>
          <w:b w:val="0"/>
          <w:i w:val="0"/>
        </w:rPr>
        <w:br/>
        <w:t>date_original: "4 May 2007"</w:t>
      </w:r>
      <w:r>
        <w:br/>
      </w:r>
      <w:r>
        <w:rPr>
          <w:b w:val="0"/>
          <w:i w:val="0"/>
        </w:rPr>
        <w:br/>
        <w:t>source_url: "https://www.ourdogs.co.uk/members/breednotes/2007/RetrieverLabrador/RetrieverLabrador-may4.htm"</w:t>
      </w:r>
      <w:r>
        <w:br/>
      </w:r>
      <w:r>
        <w:rPr>
          <w:b w:val="0"/>
          <w:i w:val="0"/>
        </w:rPr>
        <w:br/>
        <w:t>archive_type: "static_html"</w:t>
      </w:r>
      <w:r>
        <w:br/>
      </w:r>
      <w:r>
        <w:rPr>
          <w:b w:val="0"/>
          <w:i w:val="0"/>
        </w:rPr>
        <w:br/>
        <w:t>scraped_at: "2026-09-13T22:08:00"</w:t>
      </w:r>
      <w:r>
        <w:br/>
      </w:r>
      <w:r>
        <w:rPr>
          <w:b w:val="0"/>
          <w:i w:val="0"/>
        </w:rPr>
        <w:br/>
        <w:t>word_count: 1397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Our sincere apologies to Margaret Rooth who judged Labrador dogs at Crufts, and who we wrongly named Margaret Booth.</w:t>
      </w:r>
    </w:p>
    <w:p>
      <w:r>
        <w:rPr>
          <w:b w:val="0"/>
          <w:i w:val="0"/>
        </w:rPr>
        <w:t>For the second year running, Donna Goodall (Beaverbrook), has organised a very successful Companion Dog Show at Worcerster in aid of Labrador rescue.</w:t>
      </w:r>
    </w:p>
    <w:p>
      <w:r>
        <w:rPr>
          <w:b w:val="0"/>
          <w:i w:val="0"/>
        </w:rPr>
        <w:t>Donna writes ‘A note of thanks to everyone who worked so hard to make the Companion Dog Show to raise funds for Labrador Rescue (North West region) such a massive success on Sunday 22nd April at Worcester Country Park. We had 278 exhibitors present and have been able to send off a cheque for £815. Extra special thanks go to Liz &amp; Neil Peggs, who were excellent Stewards on the day and kept the very large entry running like clockwork.</w:t>
      </w:r>
    </w:p>
    <w:p>
      <w:r>
        <w:rPr>
          <w:b w:val="0"/>
          <w:i w:val="0"/>
        </w:rPr>
        <w:t>Thanks of course to the judges; David Foulds (who judged the Pedigree classes), Sue Pingree (the Handling classes) and Jean Yeomans (the Novelty classes). Thanks also to David's wife and sister who made such a great job of running the raffle. Finally, to Lisa Finney, who worked like a trouper all day, and without whom I could not possibly have taken so many entries. Well done to everyone for making the day such a wonderful one. I arrived at the venue at 6.00am, and eventually arrived home some 13 hours later, but how worthwhile it all was’.</w:t>
      </w:r>
    </w:p>
    <w:p>
      <w:r>
        <w:rPr>
          <w:b w:val="0"/>
          <w:i w:val="0"/>
        </w:rPr>
        <w:t>A CD has since been produced of the 125 brilliant photos taken during the whole day. These will be available from Donna Goodall for a £5 minimum donation which will once again go directly to Labrador Rescue (North West region). Donna may be contacted on 01905 767 335 or via email - donna@dgss.demon.co.uk</w:t>
      </w:r>
    </w:p>
    <w:p>
      <w:r>
        <w:rPr>
          <w:b w:val="0"/>
          <w:i w:val="0"/>
        </w:rPr>
        <w:t>Midland Counties Labrador Club held their championship show at Stafford. The judges were Mrs Christine Bailiss awarding CCs for the first time and taking on the Dogs and Mervyn Reynolds who judged the Bitches. There was an entry of 351.</w:t>
      </w:r>
    </w:p>
    <w:p>
      <w:r>
        <w:rPr>
          <w:b w:val="0"/>
          <w:i w:val="0"/>
        </w:rPr>
        <w:t>The Dog CC and Best in Show was Marion Hopkinson‚s yellow, Sh Ch Silver Suede over Rocheby. The Dog RCC was won by Fiona Braddon’s yellow, Trendlewood Moonshine (Trendlewood Rocket Man x Trewinnard Take Me Home to Trendlewood).</w:t>
      </w:r>
    </w:p>
    <w:p>
      <w:r>
        <w:rPr>
          <w:b w:val="0"/>
          <w:i w:val="0"/>
        </w:rPr>
        <w:t>The Bitch CC was a crowning third CC for Debbie Bishop’s black Demadon Diamond by Design, (Trendlewood Rainstorm x Trendlewood Rhythm N Blues in Demadon), six years old the same week, proving yet again that whilst many Labradors are fully mature at a young age, there are some excellent examples of the breed who mature slowly, improving year on year and keeping their good looks for the whole of their lives. Diamond by Design is Debbie’s first home-bred champion. Many congratulations.</w:t>
      </w:r>
    </w:p>
    <w:p>
      <w:r>
        <w:rPr>
          <w:b w:val="0"/>
          <w:i w:val="0"/>
        </w:rPr>
        <w:t>The Bitch RCC was won by Leigh Lesley’s black Steeleigh Star Performer JW (Sh Ch Keenes Seafarers Star x SteeleighWorth The Wait JW).</w:t>
      </w:r>
    </w:p>
    <w:p>
      <w:r>
        <w:rPr>
          <w:b w:val="0"/>
          <w:i w:val="0"/>
        </w:rPr>
        <w:t>Best Puppy in Show was the bitch, Lindall Strawberry Cream with Farbrae (Rocheby Old Smokey x Lindall Russian Rhythm), owned by Holliday and Aulo.</w:t>
      </w:r>
    </w:p>
    <w:p>
      <w:r>
        <w:rPr>
          <w:b w:val="0"/>
          <w:i w:val="0"/>
        </w:rPr>
        <w:t>Sad news from the Ramsayville kennel of the Brown family. Mairi writes ‘On Wednesday 18th April I unexpectedly had to have Sh Ch Ramsayville Rainbow`s End JW put to sleep due to a sudden incurable illness.</w:t>
      </w:r>
    </w:p>
    <w:p>
      <w:r>
        <w:rPr>
          <w:b w:val="0"/>
          <w:i w:val="0"/>
        </w:rPr>
        <w:t>Archie had only turned 8 in January &amp; although he had not been shown since 2003 due to our showing the other up and coming yellow males we have, he was still very much a part of the Ramsayville kennel. His sire was Sh Ch Poolstead Pumpkin &amp; his dam was Ramsayville Rosalino.</w:t>
      </w:r>
      <w:r>
        <w:br/>
      </w:r>
      <w:r>
        <w:rPr>
          <w:b w:val="0"/>
          <w:i w:val="0"/>
        </w:rPr>
        <w:br/>
        <w:t>During his four year show career he won 5 CC</w:t>
      </w:r>
      <w:r>
        <w:rPr>
          <w:rFonts w:ascii="Consolas" w:hAnsi="Consolas"/>
          <w:b w:val="0"/>
          <w:i w:val="0"/>
          <w:sz w:val="19"/>
        </w:rPr>
        <w:t>S including BIS at Midland Counties LRC Champ Show in 2000 under judge Janet Cole &amp; 2 RCC</w:t>
      </w:r>
      <w:r>
        <w:rPr>
          <w:b w:val="0"/>
          <w:i w:val="0"/>
        </w:rPr>
        <w:t>S one of these being at Crufts in 2002 under judge Erica Jayes.’</w:t>
      </w:r>
    </w:p>
    <w:p>
      <w:r>
        <w:rPr>
          <w:b w:val="0"/>
          <w:i w:val="0"/>
        </w:rPr>
        <w:t>Labrador exhibitors attending Bath championship show on May 25th, 26th and 27th may like to help with research which is going on into Atopic Dermatitis. A DNA archive is being established and to help research, healthy dogs are being called for.</w:t>
      </w:r>
    </w:p>
    <w:p>
      <w:r>
        <w:rPr>
          <w:b w:val="0"/>
          <w:i w:val="0"/>
        </w:rPr>
        <w:t>To investigate the genetics of AD a large number of healthy/unaffected dogs are required for comparison to atopic dogs. This study will be focusing on the collection of samples from West Highland White Terriers, Boxers, Golden Retrievers and Labradors. These breeds are all commonly affected by AD and have been chosen to allow more specific genetic analysis.</w:t>
      </w:r>
    </w:p>
    <w:p>
      <w:r>
        <w:rPr>
          <w:b w:val="0"/>
          <w:i w:val="0"/>
        </w:rPr>
        <w:t>If you would like to contribute to this research, with the full agreement of Bath show Secretary, Keith Nathan, Shona Wood from the University of Liverpool will be attending Bath show for three days to collect samples. Collection and form filling shouldn‚t take more than 10 minutes. If you just wish to enquire about the project feel free to speak to Shona at the show or contact her before the show (shona.wood@liv.ac.uk).</w:t>
      </w:r>
    </w:p>
    <w:p>
      <w:r>
        <w:rPr>
          <w:b w:val="0"/>
          <w:i w:val="0"/>
        </w:rPr>
        <w:t>To take part in the project your dog must be over 2yrs old, and NOT have atopic dermatitis. A DNA sample will be required; this will be taken by a mouth swab, which is completely painless to your dog. You will also be asked to fill out a brief questionnaire about your dog and sign a consent form. All the data is kept on a secure database and is subject to the data protection act, no names will be used in the research and the data will not be passed on to a corporate third party. For more information on how the data/samples are stored see the UK DNA archive website http://pcwww.liv.ac.uk/DNA_Archive_for_Companion_Animals/</w:t>
      </w:r>
    </w:p>
    <w:p>
      <w:r>
        <w:rPr>
          <w:b w:val="0"/>
          <w:i w:val="0"/>
        </w:rPr>
        <w:t>Atopic Dermatitis (AD) is a pruritic, inflammatory skin disease, which is thought to be inherited. The prevalence of canine AD has increased over the last decade, with up to 10% of the canine population now presenting with this disease. Canine AD is a growing problem that can cause a great deal of suffering to the affected animal. The costs in treatment to breeders/owners are approx. £ 500-2000 per year.</w:t>
      </w:r>
    </w:p>
    <w:p>
      <w:r>
        <w:rPr>
          <w:b w:val="0"/>
          <w:i w:val="0"/>
        </w:rPr>
        <w:t>By researching the genetics of AD we hope to help develop better treatments and diagnostic methods. By improving the diagnosis of AD breeders can make informed choices with regards to the best breeding pairs and hopefully avoid this potentially devastating disease.</w:t>
      </w:r>
    </w:p>
    <w:p>
      <w:r>
        <w:rPr>
          <w:b w:val="0"/>
          <w:i w:val="0"/>
        </w:rPr>
        <w:t>For further enquiries contact: Archive Co-ordinator, Dorina Timofte d.timofte@liv.ac.uk Tel: 0151 794 7208.</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