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- 22/03/2019 - ISSUE"</w:t>
      </w:r>
      <w:r>
        <w:br/>
      </w:r>
      <w:r>
        <w:rPr>
          <w:b w:val="0"/>
          <w:i w:val="0"/>
        </w:rPr>
        <w:br/>
        <w:t>date_original: "22/03/2019 - ISSUE"</w:t>
      </w:r>
      <w:r>
        <w:br/>
      </w:r>
      <w:r>
        <w:rPr>
          <w:b w:val="0"/>
          <w:i w:val="0"/>
        </w:rPr>
        <w:br/>
        <w:t>source_url: "https://www.ourdogs.co.uk/members/breednotes/RetrieverLabradorMain.php"</w:t>
      </w:r>
      <w:r>
        <w:br/>
      </w:r>
      <w:r>
        <w:rPr>
          <w:b w:val="0"/>
          <w:i w:val="0"/>
        </w:rPr>
        <w:br/>
        <w:t>scraped_at: "2026-09-13T15:20:45"</w:t>
      </w:r>
      <w:r>
        <w:br/>
      </w:r>
      <w:r>
        <w:rPr>
          <w:b w:val="0"/>
          <w:i w:val="0"/>
        </w:rPr>
        <w:br/>
        <w:t>word_count: 960</w:t>
      </w:r>
    </w:p>
    <w:p>
      <w:r>
        <w:t>――――――――――――――――――――――――――――――</w:t>
      </w:r>
    </w:p>
    <w:p>
      <w:r>
        <w:rPr>
          <w:b w:val="0"/>
          <w:i w:val="0"/>
        </w:rPr>
        <w:t>NEWS MEMBERS' AREA SHOP SUBSCRIBE UPCOMING SHOWS MORE</w:t>
      </w:r>
    </w:p>
    <w:p>
      <w:r>
        <w:rPr>
          <w:b w:val="0"/>
          <w:i w:val="0"/>
        </w:rPr>
        <w:t>RETRIEVER LABRADOR</w:t>
      </w:r>
    </w:p>
    <w:p>
      <w:r>
        <w:rPr>
          <w:b w:val="0"/>
          <w:i w:val="0"/>
        </w:rPr>
        <w:t>Issue: 22/03/2019</w:t>
      </w:r>
    </w:p>
    <w:p>
      <w:r>
        <w:rPr>
          <w:b w:val="0"/>
          <w:i w:val="0"/>
        </w:rPr>
        <w:t xml:space="preserve">Many thanks to Elaine Grumett for a useful reminder that driving with an unrestrained dog in a vehicle is now illegal. Dogs must be secured safely in cars, either behind a dog guard or wearing a seat belt. </w:t>
      </w:r>
    </w:p>
    <w:p>
      <w:r>
        <w:rPr>
          <w:b w:val="0"/>
          <w:i w:val="0"/>
        </w:rPr>
        <w:t>Worth noting:-</w:t>
      </w:r>
    </w:p>
    <w:p>
      <w:r>
        <w:rPr>
          <w:b w:val="0"/>
          <w:i w:val="0"/>
        </w:rPr>
        <w:t>λ 34% of drivers fail to restrain their pet passengers.</w:t>
      </w:r>
    </w:p>
    <w:p>
      <w:r>
        <w:rPr>
          <w:b w:val="0"/>
          <w:i w:val="0"/>
        </w:rPr>
        <w:t xml:space="preserve">λ 1 in 10 drivers allow pets to sit on the front seat of the car. </w:t>
      </w:r>
    </w:p>
    <w:p>
      <w:r>
        <w:rPr>
          <w:b w:val="0"/>
          <w:i w:val="0"/>
        </w:rPr>
        <w:t xml:space="preserve">λ 64% of drivers are unaware that they can get a fine if a pet is in a car unrestrained. </w:t>
      </w:r>
    </w:p>
    <w:p>
      <w:r>
        <w:rPr>
          <w:b w:val="0"/>
          <w:i w:val="0"/>
        </w:rPr>
        <w:t xml:space="preserve">λ The fine for UK drivers for driving with an unrestrained dog in the vehicle is up to Â£2500. </w:t>
      </w:r>
    </w:p>
    <w:p>
      <w:r>
        <w:rPr>
          <w:b w:val="0"/>
          <w:i w:val="0"/>
        </w:rPr>
        <w:t xml:space="preserve">λ An unrestrained pet could earn drivers nine points on their license. </w:t>
      </w:r>
    </w:p>
    <w:p>
      <w:r>
        <w:rPr>
          <w:b w:val="0"/>
          <w:i w:val="0"/>
        </w:rPr>
        <w:t>λ In the case of an accident, driving with a non-restrained pet can invalidate car insurance.</w:t>
      </w:r>
    </w:p>
    <w:p>
      <w:r>
        <w:rPr>
          <w:b w:val="0"/>
          <w:i w:val="0"/>
        </w:rPr>
        <w:t>I gather the police are already stopping and issuing warnings to drivers observed with unsecured dogs. Hopefully when the above becomes more widely known there will be fewer silly photos of dogs with their heads stuck out of a car front passenger window as they are driven at speed, ears flying in the wind, risking smashing the dogs head into whatever immovable objects are encountered along the roadside. I always thought it was stupid and now it's against the law too.</w:t>
      </w:r>
    </w:p>
    <w:p>
      <w:r>
        <w:rPr>
          <w:b w:val="0"/>
          <w:i w:val="0"/>
        </w:rPr>
        <w:t>Apologies for the incomplete results from East Anglian Labrador Club, but thank you to the kind exhibitor who did send me the CC winners names. I now know the Res BCC was Shaun Williamson yellow Sharouns Victoria's Secret JW (Shanorrell Succession at Halshimoor x Sharouns Nostalgia) winner of the MId Limit Class under Liz Hallgarth.</w:t>
      </w:r>
    </w:p>
    <w:p>
      <w:r>
        <w:rPr>
          <w:b w:val="0"/>
          <w:i w:val="0"/>
        </w:rPr>
        <w:t>Dog RCC and Best Puppy winner was Mr and Mrs Richmonds Brigglebank Birdman (Keydella Kristmas Knight x Brigglebank Black Swan) winner of Puppy Dog under David Wilmshurst.</w:t>
      </w:r>
    </w:p>
    <w:p>
      <w:r>
        <w:rPr>
          <w:b w:val="0"/>
          <w:i w:val="0"/>
        </w:rPr>
        <w:t xml:space="preserve">Dr Ian Mason will be holding an eye testing session with availability for all breeds on Wednesday 3rd April at Sandylands, Warwickshire, CV33 9PL. Gonioscopy will be available. Testing will commence at 11am, to make an appointment please contact Erica Jayes on 01926 613994 or Ed Casey. </w:t>
      </w:r>
    </w:p>
    <w:p>
      <w:r>
        <w:rPr>
          <w:b w:val="0"/>
          <w:i w:val="0"/>
        </w:rPr>
        <w:t>Margaret Barker Secretary of Lab Club of Wales writes, "We are providing a KC/BVA eye testing clinic at our Open Show on Saturday April 13th in Caerphilly. It will be conducted by Nick Burden and the cost for the standard eye tests will be Â£35.00 per dog. Please contact me on 01443 842585 for further information and to book a place.</w:t>
      </w:r>
    </w:p>
    <w:p>
      <w:r>
        <w:rPr>
          <w:b w:val="0"/>
          <w:i w:val="0"/>
        </w:rPr>
        <w:t>Schedules for the Lab Club of Wales Open show are available to download at http://www.labclubofwales.co.uk</w:t>
      </w:r>
    </w:p>
    <w:p>
      <w:r>
        <w:rPr>
          <w:b w:val="0"/>
          <w:i w:val="0"/>
        </w:rPr>
        <w:t>A gentle reminder, when you are lucky enough to make up a Champion or win a JW, in all the following excitement do make sure you update your details on Fosse Data and Higham Press websites before entering another show, otherwise the award will be omitted from the catalogue. One such was Sh Ch Maxfield Maybelline JW at Crufts. When there is no other source of information, I use the catalogue to compile these notes and when no Sh Ch was shown against her name, I mistakenly credited her with being made up at Crufts 2019, whereas in fact I now realise she was already a Show Champion before Crufts and the CC she won that day was her fourth plus BOB.  Well done once again anyway!</w:t>
      </w:r>
    </w:p>
    <w:p>
      <w:r>
        <w:rPr>
          <w:b w:val="0"/>
          <w:i w:val="0"/>
        </w:rPr>
        <w:t>In danger of repeating myself, but could winners please email me the registered name and breeding of their CC, RCC and Best Puppy winners at Ch shows. It seems easy enough for owners to post the details on Facebook but some seem reluctant to send them to me for the Breed notes. It would be a great help to me if you could just press the email button to send your Facebook post of your win, on to the my email address below at the same time as you are posting on FB. Breed notes go off to the publishers on a Sunday evening.</w:t>
      </w:r>
    </w:p>
    <w:p>
      <w:r>
        <w:rPr>
          <w:b w:val="0"/>
          <w:i w:val="0"/>
        </w:rPr>
        <w:t xml:space="preserve">Three Ridings Lab Club had an entry of 63 dogs and 147 Bitches. Much the same number of males as East Anglian Lab Club a couple of weeks ago where there were 62 dogs under Dave Wilmshurst. Both shows had respected judges, but many exhibitors just aren't keeping males at the moment. Becci Hodge judged the dogs and Margaret Litherland the bitches. </w:t>
      </w:r>
    </w:p>
    <w:p>
      <w:r>
        <w:rPr>
          <w:b w:val="0"/>
          <w:i w:val="0"/>
        </w:rPr>
        <w:t xml:space="preserve">It was a great day for Fiona Macleans  Afinmore kennel, breeding the CC winners in both rings and also the Bitch RCC winner. </w:t>
      </w:r>
    </w:p>
    <w:p>
      <w:r>
        <w:rPr>
          <w:b w:val="0"/>
          <w:i w:val="0"/>
        </w:rPr>
        <w:t>The Dog CC winner was Fiona Macleans chocolate, Ch Afinmore Azufral (Ch Naiken Zephyr x Ch Afinmore Antora), made up under Margaret Litherland at Northumberland and Durham LRC last year.</w:t>
      </w:r>
    </w:p>
    <w:p>
      <w:r>
        <w:rPr>
          <w:b w:val="0"/>
          <w:i w:val="0"/>
        </w:rPr>
        <w:t>The Dog RCC winner was the Brown family's Sh  Ch Ramsayville Ruby Walsh (Ramsayville Robert Downey x Sudeo Mystique at Ramsayville)</w:t>
      </w:r>
    </w:p>
    <w:p>
      <w:r>
        <w:rPr>
          <w:b w:val="0"/>
          <w:i w:val="0"/>
        </w:rPr>
        <w:t>The Bitch CC was Ms Mitchell's chocolate Afinmore Ardmore (Gowanvale Hot Chocolate x Afinmore Absinthe) whilst the Bitch RCC went to Fiona Macleans chocolate,  dam of the CC winner on the day, Ch Afinmore Antora.</w:t>
      </w:r>
    </w:p>
    <w:p>
      <w:r>
        <w:rPr>
          <w:b w:val="0"/>
          <w:i w:val="0"/>
        </w:rPr>
        <w:t>Best Puppy was Louise Lewis's black Bitch Crammondkirk Yo Yo. (how lovely, a short,  simple unflowery name for me to write, would that they all were so!)</w:t>
      </w:r>
    </w:p>
    <w:p>
      <w:r>
        <w:rPr>
          <w:b w:val="0"/>
          <w:i w:val="0"/>
        </w:rPr>
        <w:t xml:space="preserve">Ann Britton </w:t>
      </w:r>
    </w:p>
    <w:p>
      <w:r>
        <w:rPr>
          <w:b w:val="0"/>
          <w:i w:val="0"/>
        </w:rPr>
        <w:t xml:space="preserve">01989 720665 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