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Sep 2006"</w:t>
      </w:r>
      <w:r>
        <w:br/>
      </w:r>
      <w:r>
        <w:rPr>
          <w:b w:val="0"/>
          <w:i w:val="0"/>
        </w:rPr>
        <w:br/>
        <w:t>date_original: "1 Sep 2006"</w:t>
      </w:r>
      <w:r>
        <w:br/>
      </w:r>
      <w:r>
        <w:rPr>
          <w:b w:val="0"/>
          <w:i w:val="0"/>
        </w:rPr>
        <w:br/>
        <w:t>source_url: "https://www.ourdogs.co.uk/members/breednotes/2006/RetrieverLabrador/RetrieverLabrador-sep1.htm"</w:t>
      </w:r>
      <w:r>
        <w:br/>
      </w:r>
      <w:r>
        <w:rPr>
          <w:b w:val="0"/>
          <w:i w:val="0"/>
        </w:rPr>
        <w:br/>
        <w:t>archive_type: "static_html"</w:t>
      </w:r>
      <w:r>
        <w:br/>
      </w:r>
      <w:r>
        <w:rPr>
          <w:b w:val="0"/>
          <w:i w:val="0"/>
        </w:rPr>
        <w:br/>
        <w:t>scraped_at: "2026-09-13T22:10:56"</w:t>
      </w:r>
      <w:r>
        <w:br/>
      </w:r>
      <w:r>
        <w:rPr>
          <w:b w:val="0"/>
          <w:i w:val="0"/>
        </w:rPr>
        <w:br/>
        <w:t>word_count: 1715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Labradors at a wet Welsh Kennel Club at Builth Wells were judged by Mrs Linda McGillivray. There was an entry of 218 dogs and bitches. We were spaciously benched in our usual light and airy, covered hall at the top of the showground, adjacent to the car park. The hall was set out with two huge rings, one of which Labradors have used on several occasions in the past. Goody, goody, we all thought, we are splendidly parked, conveniently benched, the loos are close by, and our ring is adjacent to our benches.</w:t>
      </w:r>
    </w:p>
    <w:p>
      <w:r>
        <w:rPr>
          <w:b w:val="0"/>
          <w:i w:val="0"/>
        </w:rPr>
        <w:t>Couldn’t be better for a grand day’s entertainment! Sadly, much to our chagrin, a bit like taking sweeties from children, we soon found out that the two adjacent rings weren’t for the Labrador exhibitors at all. Both huge rings had been allocated to the numerically smaller entry of 205 favoured Golden Retrievers, who had two judges, and had been given two rings. Having had this adjacent ring before, and taking it for granted that it would be theirs once again, the Lab exhibitors were extremely disappointed and the mood, which prevailed for the rest of the day, somewhat matched the weather!</w:t>
      </w:r>
    </w:p>
    <w:p>
      <w:r>
        <w:rPr>
          <w:b w:val="0"/>
          <w:i w:val="0"/>
        </w:rPr>
        <w:t>As it was, we were still very close by, but the other side of the drive; through the rain, in a darker ring, with prominent metal channels running across, which made movement a problem. Only two sides of the ring were available for the many spectators, which made viewing crowded and difficult, where the other ring had the luxury of four sides.</w:t>
      </w:r>
    </w:p>
    <w:p>
      <w:r>
        <w:rPr>
          <w:b w:val="0"/>
          <w:i w:val="0"/>
        </w:rPr>
        <w:t>Unfortunately, perhaps we have been spoilt by WKC in the past where indoor accommodation is concerned and have wrongly come to expect the same each year. However, from lunchtime onwards, just to rub salt into the wound, it was extremely galling to see that the two huge rings adjacent to our benching, where the Golden Retriever judging had previously taken place, were now completely empty. Judging there finished by lunchtime, and the rings laid un-used for the whole of the afternoon.</w:t>
      </w:r>
    </w:p>
    <w:p>
      <w:r>
        <w:rPr>
          <w:b w:val="0"/>
          <w:i w:val="0"/>
        </w:rPr>
        <w:t>The Dog CC and Best of Breed was won by the yellow, Open winner, Ned &amp; Lux Ch Carpenny Made the Trip (Lembas to the Moon and Back x Sh Ch Carpenny Rustina) owned by Mr and Mrs Onkelinx from Belgium. The Dog RCC went to Lorraine Tooth’s yellow Yearling winner, Ludalor Lunar Orbit JW (Sh Ch Amberstope Blue Moon x Sh Ch Ludalor Lilly). The Bitch CC was a first for Noelene Dodd’s yellow Yearling winner, Eneleon Amber JW ShCM (Cricklecreek Cruising Along x Trendlewood Ruby Tuesday) whilst the RCC went to Penny Carpanin’s yellow, from Open, Carpenny Annika (Ch Carpenny Anchorman x Carpenny Coral).</w:t>
      </w:r>
    </w:p>
    <w:p>
      <w:r>
        <w:rPr>
          <w:b w:val="0"/>
          <w:i w:val="0"/>
        </w:rPr>
        <w:t>Best Puppy was another yellow, the Minor Puppy Dog, Courtrose Celtic Frost (Lenches Mackintosh x Courtrose Lola). Winning her first CC with Eneleon Amber will be so memorable for Noelene Dodd, especially as she had only just returned from Australia the very night before, where she had been visiting Hugh and Elizabeth Gent, who own Championship Best in Show winner, Amber’s litter brother, Aus. Champion Eneleon Tigers Eye.</w:t>
      </w:r>
    </w:p>
    <w:p>
      <w:r>
        <w:rPr>
          <w:b w:val="0"/>
          <w:i w:val="0"/>
        </w:rPr>
        <w:t>Anne Taylor has kindly sent her delightful account of the attempts of a ‘show dog’ to run in part 1 of the Kennel Club Working Gundog Certificate, and hopefully gain a pass.</w:t>
      </w:r>
    </w:p>
    <w:p>
      <w:r>
        <w:rPr>
          <w:b w:val="0"/>
          <w:i w:val="0"/>
        </w:rPr>
        <w:t>“The aim of the new Kennel Club WGC is to provide credible proof that a handler and dog are a competent partnership, with the qualities to fulfil the requirements of work on a shoot. Part of the role of the dog in the shooting field is to carry out all those tasks that are difficult, impossible or impractical for its handler to accomplish, such as finding and retrieving dead or wounded game from difficult locations, thick cover, rivers, ponds, over hedges, ditches, fences etc. Apart from success in retrieving, hunting etc, general good behaviour and control are needed. The usual function of a Retrieving breed is to walk or stay, quietly and steadily by its handler’s side until required to search for, and retrieve tenderly, shot game from all locations.</w:t>
      </w:r>
    </w:p>
    <w:p>
      <w:r>
        <w:rPr>
          <w:b w:val="0"/>
          <w:i w:val="0"/>
        </w:rPr>
        <w:t>For the first stage test, all work is done on dummies, be it that they may be covered with fur or feather. If a dog passes the first stage, then it may go on to the second stage, which consists of working under assessment on an actual shoot.</w:t>
      </w:r>
    </w:p>
    <w:p>
      <w:r>
        <w:rPr>
          <w:b w:val="0"/>
          <w:i w:val="0"/>
        </w:rPr>
        <w:t>Last week Fabracken Pure Meadow Brown and I went to Raby Castle, Co.Durham, for assessment and to find out exactly what this new KC scheme consists of. I have to say that it was a jump into the unknown, not having seen one of these days run before, and fairly hard on the nerves.</w:t>
      </w:r>
    </w:p>
    <w:p>
      <w:r>
        <w:rPr>
          <w:b w:val="0"/>
          <w:i w:val="0"/>
        </w:rPr>
        <w:t>About 17 of us (with a great variety of Gundog breeds) met in a field on the Raby Estate, where we were warmly greeted by Anne Greaves (from the KC), and other officials. Armbands were given out, which made it all the more real, and we were given a talk on what was going to happen during the day. There were three qualified judges, and we were placed into two groups for the first test. All dogs off leads. Half the dogs went with judges to act as peg dogs for some guns. Our half was to form a beating line with dogs at heel and walk up over some rough ground, (which even contained rabbit and pheasant - not part of the test; well, at least, not a planned part of the test). Guns were fired near us and plenty of dummies were thrown. People were also shouting, as they would in a normal beating line.</w:t>
      </w:r>
    </w:p>
    <w:p>
      <w:r>
        <w:rPr>
          <w:b w:val="0"/>
          <w:i w:val="0"/>
        </w:rPr>
        <w:t>A Labrador and a Spaniel ran in (no, not mine, thank goodness). We continued walking with shots and dummies falling around and behind us, until we got to where the other group were waiting. Their dogs were also off leads, throughout all this. We were then sent individually to hunt up and retrieve various dummies in cover over the field. Having completed this test, we all felt a bit happier, knowing more of what was expected of us.</w:t>
      </w:r>
    </w:p>
    <w:p>
      <w:r>
        <w:rPr>
          <w:b w:val="0"/>
          <w:i w:val="0"/>
        </w:rPr>
        <w:t>Following on from this, other tests were given to assess such things as control, marking ability, delivery, swimming, willingness to negotiate a jump, steadiness, temperament, and obedience to directional commands. The day ended with a simulated 'drive,' with dogs in-line, off leads and more shooting and dummies thrown close to us. Several dogs just couldn't resist this temptation. It was just too much for them.</w:t>
      </w:r>
    </w:p>
    <w:p>
      <w:r>
        <w:rPr>
          <w:b w:val="0"/>
          <w:i w:val="0"/>
        </w:rPr>
        <w:t>We retired for late lunch with plenty to discuss. We'd learnt a lot during the day and the judges had been more than helpful and encouraging to those that needed some help and advice on further training. The day had been quite hard, but extremely fair, in that all that had been asked of our dogs, was what they would need to do to make them good shooting dogs.</w:t>
      </w:r>
    </w:p>
    <w:p>
      <w:r>
        <w:rPr>
          <w:b w:val="0"/>
          <w:i w:val="0"/>
        </w:rPr>
        <w:t>The things it didn't test for was the dog’s ability to handle freshly shot game, but that is to come later, for those that passed this first stage. Certificates were handed out to the passes, and, yes, we did mange to succeed, much to my relief. Probably the main reasons for the ones that didn't pass were unsteadiness, and lack of control when out after a retrieve. More training needed.</w:t>
      </w:r>
    </w:p>
    <w:p>
      <w:r>
        <w:rPr>
          <w:b w:val="0"/>
          <w:i w:val="0"/>
        </w:rPr>
        <w:t>One wants a keen dog, yet also a biddable dog who will work happily with it’s handler, as a partnership. For this reason alone perhaps we, who breed for the show ring, should look long and hard at the type of temperaments we breed. It’s fine to want a dog to show itself for the length of time it may have to be in the ring, but we want a sensible dog, who is a pleasure to work and live with, not just a showing fool.</w:t>
      </w:r>
    </w:p>
    <w:p>
      <w:r>
        <w:rPr>
          <w:b w:val="0"/>
          <w:i w:val="0"/>
        </w:rPr>
        <w:t>How about some of you having a go at training your dogs, even if it's basic things? You, and the dogs might get a lot of enjoyment from this. Showing isn't everything”. Anne Taylor - many thanks for this Anne.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