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- 14/06/2002"</w:t>
      </w:r>
      <w:r>
        <w:br/>
      </w:r>
      <w:r>
        <w:rPr>
          <w:b w:val="0"/>
          <w:i w:val="0"/>
        </w:rPr>
        <w:br/>
        <w:t>date_original: "14/06/2002"</w:t>
      </w:r>
      <w:r>
        <w:br/>
      </w:r>
      <w:r>
        <w:rPr>
          <w:b w:val="0"/>
          <w:i w:val="0"/>
        </w:rPr>
        <w:br/>
        <w:t>source_url: "https://www.ourdogs.co.uk/members/breednotes/2002/RetrieverLabrador/June2002/RetrieverLabrador140602.htm"</w:t>
      </w:r>
      <w:r>
        <w:br/>
      </w:r>
      <w:r>
        <w:rPr>
          <w:b w:val="0"/>
          <w:i w:val="0"/>
        </w:rPr>
        <w:br/>
        <w:t>archive_type: "static_html"</w:t>
      </w:r>
      <w:r>
        <w:br/>
      </w:r>
      <w:r>
        <w:rPr>
          <w:b w:val="0"/>
          <w:i w:val="0"/>
        </w:rPr>
        <w:br/>
        <w:t>scraped_at: "2026-09-13T22:19:06"</w:t>
      </w:r>
      <w:r>
        <w:br/>
      </w:r>
      <w:r>
        <w:rPr>
          <w:b w:val="0"/>
          <w:i w:val="0"/>
        </w:rPr>
        <w:br/>
        <w:t>word_count: 1329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Having dried out after Bath Ch show and cleaned off all the associated mud from my dogs and belongings, I set off for Southern Counties early, on a lovely sunny Saturday morning with temperatures of 25degrees expected all day. The sun shone all the way on the journey and the temperature rose steadily. Sadly for the Southern Counties committee, despite the weather taking a turn for the better since Bath, there were similar muddy conditions to contend with caused by so much rain during the preceding weeks. On such a glorious day, it never crossed my mind that the showground would still be very wet underfoot.</w:t>
      </w:r>
    </w:p>
    <w:p>
      <w:r>
        <w:rPr>
          <w:b w:val="0"/>
          <w:i w:val="0"/>
        </w:rPr>
        <w:t>On my early, 8am arrival, (the traffic and hold-ups being non-existent at this time), I was surprised to find that some vehicles were already being towed onto the ground, the soft car park being saturated and muddy even at this first stage of the three-day show. Some Labrador exhibitors, who arrived a couple of hours after me, told me it had taken them a full hour to drive the short distance from Crawley onto the ground, purely because other drivers at the head of the queue were getting stuck in the mud as soon as they arrived on the car park.</w:t>
      </w:r>
    </w:p>
    <w:p>
      <w:r>
        <w:rPr>
          <w:b w:val="0"/>
          <w:i w:val="0"/>
        </w:rPr>
        <w:t>So, I had been lucky. Sadly, despite all the excellent preparations to get the ground ready, the benching tents were once again, running with deep, grey, liquid mud even as we arrived, which needless to say made the dogs filthy and did not improve as the day went by. Luckily the outside rings dried out under the blazing sunshine and our exhibits looked remarkably clean considering, (lots more muddy towels to wash!).</w:t>
      </w:r>
    </w:p>
    <w:p>
      <w:r>
        <w:rPr>
          <w:b w:val="0"/>
          <w:i w:val="0"/>
        </w:rPr>
        <w:t>Our Judge was Frank Kane, who started his busy day at 9.30am, judging 37 Curly Coated Retrievers before he settled down to the task of going over 199 Labradors. Several Lab exhibitors commented that this was the very first time Labradors had been scheduled second in the ring at a Championship show with one judge for both sexes. Frank, however, performed his task meticulously, in a kind, friendly manner, and noticeably put much emphasis on correct movement. Many around the ringside found this very refreshing, having watched deteriorating movement being ignored far too often, some judges appearing to be only checking to see if the dog is lame or not.</w:t>
      </w:r>
    </w:p>
    <w:p>
      <w:r>
        <w:rPr>
          <w:b w:val="0"/>
          <w:i w:val="0"/>
        </w:rPr>
        <w:t>In a perfect world, a well-constructed Labrador should move properly, which means covering the ground well, with easy, free flowing strides, the feet naturally falling into correct position. For those interested to learn more about movement, I recommend you read Dog Steps, Illustrated Gait at a Glance by Rachel Page Elliott, or The Dynamics of Canine Gait, a study of motion by Leon Hollenbeck. Both books are simple to read, enjoyable and most informative. The Rachael Page Elliot book, first published in 1973, is about to be reprinted for the fourth time and well worth ordering.</w:t>
      </w:r>
    </w:p>
    <w:p>
      <w:r>
        <w:rPr>
          <w:b w:val="0"/>
          <w:i w:val="0"/>
        </w:rPr>
        <w:t>The sun beat down all day and in some of the bigger classes, with no shade in the ring, the blacks noticeably absorbed the heat more than the yellows. The dog CC was won by Carole and David Coodes black Warringahs Digger (Ch Marfell Seafarer ex Ch Warringahs Burra).</w:t>
      </w:r>
    </w:p>
    <w:p>
      <w:r>
        <w:rPr>
          <w:b w:val="0"/>
          <w:i w:val="0"/>
        </w:rPr>
        <w:t>This was his third CC and he becomes the Coodes 17th Labrador Champion. They also have GSP and Sussex Spaniel champions too. Many Congratulations. The RCC went to Mr and Mrs McLellans yellow dog Sarenden Saboteur ( Rocheby Old Smokey ex Sarenden Salisha).</w:t>
      </w:r>
    </w:p>
    <w:p>
      <w:r>
        <w:rPr>
          <w:b w:val="0"/>
          <w:i w:val="0"/>
        </w:rPr>
        <w:t>The bitch CC was a second for Judith Charltons black Foxrush Blue Sapphire (Rocheby Navy Blue ex Sh Ch Foxrush Peach Blossom), whilst the RCC was won by Andrew and Margaret Browns Ramseyville Roisin (Sh Ch Poolstead Pumpkin ex Talard Running Wild at Ramseyville).</w:t>
      </w:r>
      <w:r>
        <w:br/>
      </w:r>
      <w:r>
        <w:rPr>
          <w:b w:val="0"/>
          <w:i w:val="0"/>
        </w:rPr>
        <w:br/>
        <w:t>Best Puppy to finish an exciting day for the McLellans was the yellow dog Sarenden</w:t>
      </w:r>
      <w:r>
        <w:br/>
      </w:r>
      <w:r>
        <w:rPr>
          <w:b w:val="0"/>
          <w:i w:val="0"/>
        </w:rPr>
        <w:br/>
        <w:t>Southlander (Ch Cornlands Wellington ex Suttonpark Mimosa is Cornlands).</w:t>
      </w:r>
    </w:p>
    <w:p>
      <w:r>
        <w:rPr>
          <w:b w:val="0"/>
          <w:i w:val="0"/>
        </w:rPr>
        <w:t>Good to see Miss Torun Sorbye who had come over from Norway, exhibiting at Southern Counties, her very first show in the UK. She was absolutely delighted when her 18 month old yellow dog Momentos Wagner (Tweedledum Brookland Savoy ex Nor Ch Momentos La Fayette) won the Graduate dog class. Torun was in the UK to return Ch Carpenny Walpole to the Carpenny kennels, having handled him so ably to his successes abroad during the past year. Also visiting the UK were several visitors from South Africa, who I hope were much impressed by our lovely sunny weather.</w:t>
      </w:r>
    </w:p>
    <w:p>
      <w:r>
        <w:rPr>
          <w:b w:val="0"/>
          <w:i w:val="0"/>
        </w:rPr>
        <w:t>Whilst Southern Counties was in progress Margaret Wood (Coleg) was at the Lab Club of Irelend where the judge was Jo Coulson, former Secretary of the Labrador Retriever Club.</w:t>
      </w:r>
      <w:r>
        <w:br/>
      </w:r>
      <w:r>
        <w:rPr>
          <w:b w:val="0"/>
          <w:i w:val="0"/>
        </w:rPr>
        <w:br/>
        <w:t>Out of an entry if 97 Margarets black dog Lymelyn Poco of Coleg went Best in Show having won the ten point Green Star whilst his litter brother Sh Ch Lymelyn Cormorant of Coleg won the Res GS and went RBIS. Many Congratulations.</w:t>
      </w:r>
    </w:p>
    <w:p>
      <w:r>
        <w:rPr>
          <w:b w:val="0"/>
          <w:i w:val="0"/>
        </w:rPr>
        <w:t>I understand that in the recent report of Midland Counties Lab Club Ch Show where Lab bitches were judged by Mrs L Sutcliffe, there is an incorrect result for 2nd in the Novice Bitch Class with associated comments about the need for the exhibitor to improve their handling. Mr and Mrs Foringtons bitch Carromer Gracie Fields at Trentwith was well written up having come 2nd in Sp Junior, but is later quoted as having also come 2nd in the Novice class but needing better handling. She was not entered or exhibited in this class and hopefully the better handling request therefore applies to someone else! From a personal point of view I must say that having watched Mrs Forington handle their home bred Sh Ch Trentwith Sir Winston to his title and later the Dog CC at Crufts 2001 in my opinion this comment must be an error, otherwise it would be very wide of the mark!</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