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Feb 2010"</w:t>
      </w:r>
      <w:r>
        <w:br/>
      </w:r>
      <w:r>
        <w:rPr>
          <w:b w:val="0"/>
          <w:i w:val="0"/>
        </w:rPr>
        <w:br/>
        <w:t>date_original: "12 Feb 2010"</w:t>
      </w:r>
      <w:r>
        <w:br/>
      </w:r>
      <w:r>
        <w:rPr>
          <w:b w:val="0"/>
          <w:i w:val="0"/>
        </w:rPr>
        <w:br/>
        <w:t>source_url: "https://www.ourdogs.co.uk/members/breednotes/2010/RetrieverLabrador/RetrieverLabrador-feb12.htm"</w:t>
      </w:r>
      <w:r>
        <w:br/>
      </w:r>
      <w:r>
        <w:rPr>
          <w:b w:val="0"/>
          <w:i w:val="0"/>
        </w:rPr>
        <w:br/>
        <w:t>archive_type: "static_html"</w:t>
      </w:r>
      <w:r>
        <w:br/>
      </w:r>
      <w:r>
        <w:rPr>
          <w:b w:val="0"/>
          <w:i w:val="0"/>
        </w:rPr>
        <w:br/>
        <w:t>scraped_at: "2026-09-13T21:59:41"</w:t>
      </w:r>
      <w:r>
        <w:br/>
      </w:r>
      <w:r>
        <w:rPr>
          <w:b w:val="0"/>
          <w:i w:val="0"/>
        </w:rPr>
        <w:br/>
        <w:t>word_count: 1083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reminder from the BVA that as of 1st January 2010 all dogs presented under any of the BVA/KC Health Schemes, must be either micro-chipped or tattooed. The BVA statement says “The move is intended to make sure the health schemes are as robust as possible by ensuring the individual dog is identifiable and thereby greatly reducing the risk of false certification”.</w:t>
      </w:r>
      <w:r>
        <w:br/>
      </w:r>
      <w:r>
        <w:rPr>
          <w:b w:val="0"/>
          <w:i w:val="0"/>
        </w:rPr>
        <w:br/>
        <w:t>Dale Elliott has been judging in Italy and writes. “I judged at the Milan International Show on Sunday 24th January. It was held back to back with another International Show on the Saturday and I was the only judge from the UK. I always feel lucky that so many Europeans speak English! Labradors had the top entry of 78 with about 10 absentees.</w:t>
      </w:r>
    </w:p>
    <w:p>
      <w:r>
        <w:rPr>
          <w:b w:val="0"/>
          <w:i w:val="0"/>
        </w:rPr>
        <w:t>It was a good quality entry and my main winners were as follows: Best Dog was the chocolate, Teabreak Delle Acque Lucenti who has done well previously under UK judges, and has Boothgates breeding behind him. Best Bitch and BOB was the yellow Loch Mor Sunshine, who I believe took the same position the previous day under the Finnish judge, Eeva Rautala. Best Puppy was the yellow Loch Mor Ringmaster, just 6 months at his first show, out of a Newinn bitch. Best Puppy in show was not judged on the group system so there were over 50+ puppies in the ring.</w:t>
      </w:r>
    </w:p>
    <w:p>
      <w:r>
        <w:rPr>
          <w:b w:val="0"/>
          <w:i w:val="0"/>
        </w:rPr>
        <w:t>I was pleased when he got down to the last 8 – then thrilled when he was called out Best Puppy in Show! He never put a foot wrong, a delightful little character and was, of course, handled to advantage by his owner/breeder Franco Barberi. I would like to thank the Milan Kennel Club for their hospitality to Keith and myself, we had an interesting and enjoyable weekend”.</w:t>
      </w:r>
    </w:p>
    <w:p>
      <w:r>
        <w:rPr>
          <w:b w:val="0"/>
          <w:i w:val="0"/>
        </w:rPr>
        <w:t>It is interesting to see that recommendations for all Accredited Breeders of Flat Coated Retrievers suggest that Bitches should not produce a litter under two years of age, nor should they produce more than three litters in their lifetime or produce more than one litter within a 12-month period. I wonder if the breeding of Labradors will be similarly highlighted.</w:t>
      </w:r>
    </w:p>
    <w:p>
      <w:r>
        <w:rPr>
          <w:b w:val="0"/>
          <w:i w:val="0"/>
        </w:rPr>
        <w:t>Continuing the records of new Labrador champions and CC winners from last year. This week I review the bitch Champions. There were four new champion bitches. Two yellows and two blacks made up during 2009 compared to six new bitch champions in 2008; three yellows, one black and one chocolate. The Bitch CCs were shared amongst 26 Bitches; 14 blacks, 11 yellows, 1 chocolate which is similar in number to the previous year.</w:t>
      </w:r>
    </w:p>
    <w:p>
      <w:r>
        <w:rPr>
          <w:b w:val="0"/>
          <w:i w:val="0"/>
        </w:rPr>
        <w:t>Those achieving their titles in 2009 were, Marion and David Hopkinson’s yellow Sh Ch Rocheby Spun Silk (Sh Ch Rocheby State Occasion x Rocheby Georgette) who was made up at WELKS under Brenda Taylor. She won her previous CCs in 2008 under Marlene Taylor at Bournemouth with BOB, and under Keith Young at URC.</w:t>
      </w:r>
    </w:p>
    <w:p>
      <w:r>
        <w:rPr>
          <w:b w:val="0"/>
          <w:i w:val="0"/>
        </w:rPr>
        <w:t>The other yellow bitch to be made up in 2009 was Mary and Martin O’Donaghue’s Sh Ch Ir Ch Philipstown Sally Anne (Rocheby Sporting Chance in Philipstown x Ir Sh Ch Philipstown Dancer). She won her first CC in 2008 followed by the CC under Sussie Wiles at URC 2009 and was made up at Birmingham City 2009 where she went Group 4. Later in the year she won two additional CCs, at Belfast with BOB under Chris Atkinson and at the Yellow Lab Club 2009 under Linda McGillivray where she went Best in Show. Alan Taylors black Sh Ch Sandylands (Sh Ch Rockabee Blue Peter of Sandylands x Rocheby Purple Shades of Sandylands) was made up at the Joint Labrador Club show in 2009 under Richard Edwards. Her previous CCs came from Meriel Hathaway at WKC 2008 and at Crufts 2009 from Gordon Howells.</w:t>
      </w:r>
    </w:p>
    <w:p>
      <w:r>
        <w:rPr>
          <w:b w:val="0"/>
          <w:i w:val="0"/>
        </w:rPr>
        <w:t>Marlene Heppers black Sh Ch Mardas Venetian Fan Fare (Greenworth Vincent O’Brian at Mardas x Mardas Shooting Star) was made up with at Leeds under, myself, Ann Britton; she went BOB on the day under co judge Lucy Kent. Her previous CCs came from Geoff Allen at Gundog Breeds of Scotland 2008 and at Three Counties 2009 under Margaret Rooth. Later in the year she won a further CC and BOB at Midland Counties Canine Society under Margaret Senior.</w:t>
      </w:r>
    </w:p>
    <w:p>
      <w:r>
        <w:rPr>
          <w:b w:val="0"/>
          <w:i w:val="0"/>
        </w:rPr>
        <w:t>Next week I will complete the list of bitch CC winners.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