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- 24/05/2002"</w:t>
      </w:r>
      <w:r>
        <w:br/>
      </w:r>
      <w:r>
        <w:rPr>
          <w:b w:val="0"/>
          <w:i w:val="0"/>
        </w:rPr>
        <w:br/>
        <w:t>date_original: "24/05/2002"</w:t>
      </w:r>
      <w:r>
        <w:br/>
      </w:r>
      <w:r>
        <w:rPr>
          <w:b w:val="0"/>
          <w:i w:val="0"/>
        </w:rPr>
        <w:br/>
        <w:t>source_url: "https://www.ourdogs.co.uk/members/breednotes/2002/RetrieverLabrador/May2002/RetrieverLabrador240502.htm"</w:t>
      </w:r>
      <w:r>
        <w:br/>
      </w:r>
      <w:r>
        <w:rPr>
          <w:b w:val="0"/>
          <w:i w:val="0"/>
        </w:rPr>
        <w:br/>
        <w:t>archive_type: "static_html"</w:t>
      </w:r>
      <w:r>
        <w:br/>
      </w:r>
      <w:r>
        <w:rPr>
          <w:b w:val="0"/>
          <w:i w:val="0"/>
        </w:rPr>
        <w:br/>
        <w:t>scraped_at: "2026-09-13T22:19:37"</w:t>
      </w:r>
      <w:r>
        <w:br/>
      </w:r>
      <w:r>
        <w:rPr>
          <w:b w:val="0"/>
          <w:i w:val="0"/>
        </w:rPr>
        <w:br/>
        <w:t>word_count: 1385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National Dog Show, which was held at the Staffordshire County Showground, was blessed with four days of dry weather. This venue will hopefully now be the permanent home for the National, following several moves in recent years. The Labrador entry was 309 dogs, which with absentees amounted to a final number of 225 dogs present. Judge Mr David Hopkinson (Rocheby), who had drawn this wonderful entry, was awarding CC's for the first time and went about the task in a pleasant and proficient manner, ending in good time for the Labrador to make the group.</w:t>
      </w:r>
    </w:p>
    <w:p>
      <w:r>
        <w:rPr>
          <w:b w:val="0"/>
          <w:i w:val="0"/>
        </w:rPr>
        <w:t>His Dog CC winner was the Brown's yellow Sh Ch Ramseyville Rainbows End (Sh Ch Poolstead Pumpkin ex Ramseyville Rosalind), continuing the Ramseyville kennel's run of success this year, whilst the Res Dog CC was won by Penny Carpanini's yellow, Carpenny Anchorman (Augustus Tuplady at Leospring ex Sh Ch Covetwood Eloise of Carpenny) who was taking a short break from field trial training. The Bitch CC and Best of Breed from an all yellow line-up, was a first for Mrs J Walters Sretlaw Dark Crystal (Sh Ch Rocheby Whiskey Mac ex Sretlaw Hot Gossip) whilst the Res Bitch CC went to Mrs and Mrs John Timms Sh Ch Lejie Cherry Blossom (Sh Ch Rocheby Whisky Mac ex Sh Ch Lejie My Fair Lady). Best Puppy, was the same owners yellow bitch, Lejie Lemon Kisses (Rocheby Old Smokey ex Sh Ch Lejie Cherry Blossom).</w:t>
      </w:r>
    </w:p>
    <w:p>
      <w:r>
        <w:rPr>
          <w:b w:val="0"/>
          <w:i w:val="0"/>
        </w:rPr>
        <w:t>It was good to see Tony Pascoe back in our midst at the show, accompanied by his wife, and also Vivienne Scott from the Isle of Man, bright and keen as ever, exhibiting her dogs whilst in mid treatment at the Wirral hospital. All our good wishes are with you Vivienne.</w:t>
      </w:r>
      <w:r>
        <w:br/>
      </w:r>
      <w:r>
        <w:rPr>
          <w:b w:val="0"/>
          <w:i w:val="0"/>
        </w:rPr>
        <w:br/>
        <w:t>News of the new Kennel Club Puppy Sales Register on the internet. Easily accessible via the Kennel Club site, www.the-kennel-club.org.uk even a computer novice like myself can find it. Sadly, whilst listing names and addresses of breeders who have puppies available, there is no record of whether the parents have had any health checks. Perhaps this will come later?</w:t>
      </w:r>
    </w:p>
    <w:p>
      <w:r>
        <w:rPr>
          <w:b w:val="0"/>
          <w:i w:val="0"/>
        </w:rPr>
        <w:t>Talking of computers, the Lab world has been besieged by computer viruses in the last ten days. I am Show Architect for the National, designing amongst other things the layout, benching and tenting arrangements, ring allocation and timings for the 13,000 dogs attending over the four days, thus it is a very busy time for me. On my return home after five days at the showground, I switched on the computer to download my emails.</w:t>
      </w:r>
    </w:p>
    <w:p>
      <w:r>
        <w:rPr>
          <w:b w:val="0"/>
          <w:i w:val="0"/>
        </w:rPr>
        <w:t>Unbelievably, I had twelve emails all purporting to be from different Lab people, but all containing the same virus. Luckily my anti virus softwear grabbed them and sorted them out. I gather someones addressbook had become contaminated. I dread to think what would have happened had I not got the anti- virus softwear. More crashes I suppose. I have heard of a few Lab people whose computers have been completely ruined recently due to these viruses. £30 for the anti-virus softwear seems a small price to pay for peace of mind (as long as the softwear is kept bang up to date!)</w:t>
      </w:r>
    </w:p>
    <w:p>
      <w:r>
        <w:rPr>
          <w:b w:val="0"/>
          <w:i w:val="0"/>
        </w:rPr>
        <w:t>Mrs Didi Hepworth will not now be judging at Bournemouth Ch Show. Mr Bruce Carter is her replacement. I understand that Didi is having an operation soon. We wish her best wishes for a speedy recovery.</w:t>
      </w:r>
    </w:p>
    <w:p>
      <w:r>
        <w:rPr>
          <w:b w:val="0"/>
          <w:i w:val="0"/>
        </w:rPr>
        <w:t>A statement from Mrs Sheilagh Walton, Secretary of the Labrador Club:- "From Sheila Crispin, at the request of the Labrador Retriever Club.</w:t>
      </w:r>
    </w:p>
    <w:p>
      <w:r>
        <w:rPr>
          <w:b w:val="0"/>
          <w:i w:val="0"/>
        </w:rPr>
        <w:t>I should like to give a short update of the discussion that took place in Barcelona recently regarding the proposed "International Eye Certificate". My ideas were accepted, and the plan is to select what is best from all the available schemes in Europe and America, and come up with a computer readable design for one certificate that can be used worldwide. A small group (2 Europeans- Norway and Holland and 2 Americans) are working on the plan and should provide drafts for comment from the rest of us before very long. One issue that is bound to cause problems is that of identification and one for the KC and Breed Clubs to address with some urgency. If an international certificate is to have real credibility we must be able to identify the dogs we are examining - ideally microchip.</w:t>
      </w:r>
    </w:p>
    <w:p>
      <w:r>
        <w:rPr>
          <w:b w:val="0"/>
          <w:i w:val="0"/>
        </w:rPr>
        <w:t>The KC is to host a meeting of all Veterinary opthamologists involved in this revision early next year and I so hope that we can use the KC meeting as a platform for launching the new certificate".</w:t>
      </w:r>
    </w:p>
    <w:p>
      <w:r>
        <w:rPr>
          <w:b w:val="0"/>
          <w:i w:val="0"/>
        </w:rPr>
        <w:t>I see this statement is written at the request of the Labrador Club. Recalling my notes from last week, in the UK freedom of choice is ours at the moment, once this is lost it is gone forever. Has the Labrador Club decided, on its members behalf, to go along the road of supporting mandatory microchipping in future?</w:t>
      </w:r>
    </w:p>
    <w:p>
      <w:r>
        <w:rPr>
          <w:b w:val="0"/>
          <w:i w:val="0"/>
        </w:rPr>
        <w:t>I can see this is necessary for those few breeders who are actively involved in breeding and showing internationally, however it would be sad if the freedoms of the rest of us, surely the majority, were lost so lightly, especially following the good news last week that both sets of eye certificates are now to be published in full, (the KC/BVA and the European Eye Certificates).</w:t>
      </w:r>
    </w:p>
    <w:p>
      <w:r>
        <w:rPr>
          <w:b w:val="0"/>
          <w:i w:val="0"/>
        </w:rPr>
        <w:t>I am all for breeding for good health, but that is the health of the whole animal not just the odd bits we decide to have certificates for. I also value my freedom too. Let those who want to microchip do so, but please leave the rest of us the choice of not inserting foreign bodies into our dogs. I understand from breeders in Holland that because in the UK we breed dogs on trust, ( believing the dog is who his owner says he is even though he has no permanent identification), our pedigrees are sometimes regarded as suspect abroad.</w:t>
      </w:r>
    </w:p>
    <w:p>
      <w:r>
        <w:rPr>
          <w:b w:val="0"/>
          <w:i w:val="0"/>
        </w:rPr>
        <w:t>I can understand therefore that for those involved internationally this might be an embarrassment. Let them continue to microchip, however please consider long and hard before giving up the freedom of the majority not to microchip.</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