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 Jul 2005"</w:t>
      </w:r>
      <w:r>
        <w:br/>
      </w:r>
      <w:r>
        <w:rPr>
          <w:b w:val="0"/>
          <w:i w:val="0"/>
        </w:rPr>
        <w:br/>
        <w:t>date_original: "1 Jul 2005"</w:t>
      </w:r>
      <w:r>
        <w:br/>
      </w:r>
      <w:r>
        <w:rPr>
          <w:b w:val="0"/>
          <w:i w:val="0"/>
        </w:rPr>
        <w:br/>
        <w:t>source_url: "https://www.ourdogs.co.uk/members/breednotes/2005/RetrieverLabrador/RetrieverLabrador-jul1.htm"</w:t>
      </w:r>
      <w:r>
        <w:br/>
      </w:r>
      <w:r>
        <w:rPr>
          <w:b w:val="0"/>
          <w:i w:val="0"/>
        </w:rPr>
        <w:br/>
        <w:t>archive_type: "static_html"</w:t>
      </w:r>
      <w:r>
        <w:br/>
      </w:r>
      <w:r>
        <w:rPr>
          <w:b w:val="0"/>
          <w:i w:val="0"/>
        </w:rPr>
        <w:br/>
        <w:t>scraped_at: "2026-09-13T22:12:02"</w:t>
      </w:r>
      <w:r>
        <w:br/>
      </w:r>
      <w:r>
        <w:rPr>
          <w:b w:val="0"/>
          <w:i w:val="0"/>
        </w:rPr>
        <w:br/>
        <w:t>word_count: 612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From what I hear Border Union Championship Show was as good as ever. Linda McGillivray was grateful of a bottle of water handed to her as she dashed to the Group ring with her BoB winner, Antonine Allure, who now has 1 CC and 3 RCCs. She was exhausted with the heat and shared her bottle of water with her dog, who then won Group 3. Lorna Blackie awarded the Bitch RCC to Diana Downey-Tulloch’s Sh Ch Tullochmohr Tayna. Dog CC winner was the Brown’s Sudeo Chevalier of Ramsayville, making him up. Congratulations to both the Browns and to Maurice Given the breeder. The Dog RCC went to Ann Britton’s Llanstinan Buzby Bowstones. Best Puppy was Mrs R. Holt’s Eneleon Amber.</w:t>
      </w:r>
    </w:p>
    <w:p>
      <w:r>
        <w:rPr>
          <w:b w:val="0"/>
          <w:i w:val="0"/>
        </w:rPr>
        <w:t>We all make plans for the summer show season and like all plans they often go astray. Down to just two show dogs we found ourselves with no shows to attend with any hopes of success when one had a false pregnancy and the other lost her coat just as the shows piled up. From Argyll it is just too far to travel with out of condition Labradors. So we have missed the chat and the company of our Labrador friends for some months now. Looking at our youngster it looks as though she is determined to keep us at home for the next few months. So inconsiderate, considering we heap love and affection on her! We now await our fat older bitch going out of coat as Murphy’s Law clicks in.</w:t>
      </w:r>
    </w:p>
    <w:p>
      <w:r>
        <w:rPr>
          <w:b w:val="0"/>
          <w:i w:val="0"/>
        </w:rPr>
        <w:t>Jim Nolan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