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- 05/02/2021 - ISSUE"</w:t>
      </w:r>
      <w:r>
        <w:br/>
      </w:r>
      <w:r>
        <w:rPr>
          <w:b w:val="0"/>
          <w:i w:val="0"/>
        </w:rPr>
        <w:br/>
        <w:t>date_original: "05/02/2021 - ISSUE"</w:t>
      </w:r>
      <w:r>
        <w:br/>
      </w:r>
      <w:r>
        <w:rPr>
          <w:b w:val="0"/>
          <w:i w:val="0"/>
        </w:rPr>
        <w:br/>
        <w:t>source_url: "https://www.ourdogs.co.uk/members/breednotes/RetrieverLabradorMain.php"</w:t>
      </w:r>
      <w:r>
        <w:br/>
      </w:r>
      <w:r>
        <w:rPr>
          <w:b w:val="0"/>
          <w:i w:val="0"/>
        </w:rPr>
        <w:br/>
        <w:t>scraped_at: "2026-09-13T15:15:43"</w:t>
      </w:r>
      <w:r>
        <w:br/>
      </w:r>
      <w:r>
        <w:rPr>
          <w:b w:val="0"/>
          <w:i w:val="0"/>
        </w:rPr>
        <w:br/>
        <w:t>word_count: 875</w:t>
      </w:r>
    </w:p>
    <w:p>
      <w:r>
        <w:t>――――――――――――――――――――――――――――――</w:t>
      </w:r>
    </w:p>
    <w:p>
      <w:r>
        <w:rPr>
          <w:b w:val="0"/>
          <w:i w:val="0"/>
        </w:rPr>
        <w:t>NEWS MEMBERS' AREA SHOP SUBSCRIBE UPCOMING SHOWS MORE</w:t>
      </w:r>
    </w:p>
    <w:p>
      <w:r>
        <w:rPr>
          <w:b w:val="0"/>
          <w:i w:val="0"/>
        </w:rPr>
        <w:t>RETRIEVER LABRADOR</w:t>
      </w:r>
    </w:p>
    <w:p>
      <w:r>
        <w:rPr>
          <w:b w:val="0"/>
          <w:i w:val="0"/>
        </w:rPr>
        <w:t>Issue: 05/02/2021</w:t>
      </w:r>
    </w:p>
    <w:p>
      <w:r>
        <w:rPr>
          <w:b w:val="0"/>
          <w:i w:val="0"/>
        </w:rPr>
        <w:t xml:space="preserve">Very many congratulations to Ryan Ennis Holden and his wife Alisha of the Mariank Labrador kennels in Lancashire celebrating the birth of their second son Barney, a brother to the gorgeously photogenic Teddy. Ryan wrote on Facebook, Ã¢â‚¬ËœAt 11.42am on Thursday 28th January 2021 we became a family of four when we proudly welcomed Baby Barney into the world, weighing in at 9lb12oz - the exact same weight as his big brother Teddy!Ã¢â‚¬â„¢ In true dog breeder fashion, Ryan commented on the sturdy birth weight of both their boys for which genes he commended his lovely wife Alisha. Such happy news. Well done, I am sure we are all looking forward to seeing the latest Mariank progeny whenever dog shows are allowed to resume in future. </w:t>
      </w:r>
    </w:p>
    <w:p>
      <w:r>
        <w:rPr>
          <w:b w:val="0"/>
          <w:i w:val="0"/>
        </w:rPr>
        <w:t xml:space="preserve">With thanks to Pat Harrison Stebel Labradors who spotted that in the January 25th 2021 edition of the Daily Telegraph, the Ã¢â‚¬Å"100 Years AgoÃ¢â‚¬Â feature dated January 25th 1921 , referred to an interesting article titled Ã¢â‚¬Å"The Kings Labradors. Retrievers growing in PopularityÃ¢â‚¬Â from that time. The first part of the article was published as follows. The second half will appear in these notes next week. </w:t>
      </w:r>
    </w:p>
    <w:p>
      <w:r>
        <w:rPr>
          <w:b w:val="0"/>
          <w:i w:val="0"/>
        </w:rPr>
        <w:t xml:space="preserve">Ã¢â‚¬Å"The fact of the King having entered a brace of Labradors at Crufts show next month (1921) is welcome evidence of his MajestyÃ¢â‚¬â„¢s continued interest in this most useful variety of retriever.  </w:t>
      </w:r>
    </w:p>
    <w:p>
      <w:r>
        <w:rPr>
          <w:b w:val="0"/>
          <w:i w:val="0"/>
        </w:rPr>
        <w:t xml:space="preserve">Ã¢â‚¬Å"Five years ago great satisfaction was expressed at the success of his labrador bitch at the same show. Wolferton Jet, a beautiful specimen of her kind, then narrowly escaped championship honours, only to being beaten by Mr Parmleys Ch Manor House Belle. As she is now close on eight years old, if still with living, probably the Royal kennels will not be represented by her. </w:t>
      </w:r>
    </w:p>
    <w:p>
      <w:r>
        <w:rPr>
          <w:b w:val="0"/>
          <w:i w:val="0"/>
        </w:rPr>
        <w:t xml:space="preserve">Ã¢â‚¬Å"King GeorgeÃ¢â‚¬â„¢s liking for Labradors is easily explained, as his experience in field sports would lead him to appreciate them at their true value. </w:t>
      </w:r>
    </w:p>
    <w:p>
      <w:r>
        <w:rPr>
          <w:b w:val="0"/>
          <w:i w:val="0"/>
        </w:rPr>
        <w:t>Ã¢â‚¬Å"We have passed the days when the variety was condemned as being hard-mouthed, although one occasionally meets people who repeat the old fiction, which shows the danger of placing reliance upon out-of-date textbooks.</w:t>
      </w:r>
    </w:p>
    <w:p>
      <w:r>
        <w:rPr>
          <w:b w:val="0"/>
          <w:i w:val="0"/>
        </w:rPr>
        <w:t xml:space="preserve">Ã¢â‚¬Å"At the beginning of this century (20th) no one dreamed that anything could be found to disturb the popularity of the Flat-coated Retriever whether on the show bench or in the field. </w:t>
      </w:r>
    </w:p>
    <w:p>
      <w:r>
        <w:rPr>
          <w:b w:val="0"/>
          <w:i w:val="0"/>
        </w:rPr>
        <w:t xml:space="preserve">Ã¢â‚¬Å"Then came a day, a few years later, when Labradors made their bow to the public at one of the Kennel Club shows and from that date their progress has been so rapid that they have caught up the others. </w:t>
      </w:r>
    </w:p>
    <w:p>
      <w:r>
        <w:rPr>
          <w:b w:val="0"/>
          <w:i w:val="0"/>
        </w:rPr>
        <w:t xml:space="preserve">Ã¢â‚¬Å"Most agreed then that they lacked the refinement of the handsome Flat Coats, but the improvement in appearance has been very marked, while, so far as can be seen, the influence of the show ring has not been mischievous. At field trials their performances continue to be consistently commendable, a full share of the chief honours going to them. </w:t>
      </w:r>
    </w:p>
    <w:p>
      <w:r>
        <w:rPr>
          <w:b w:val="0"/>
          <w:i w:val="0"/>
        </w:rPr>
        <w:t>Ã¢â‚¬Å"Within a few years the centenary of their advent to these shores will be celebrated. Although the exact year does not seem to be ascertainable, by common consent it is agreed that they were being imported through Poole in 1835 by boats engaged in the salt cod trade.</w:t>
      </w:r>
    </w:p>
    <w:p>
      <w:r>
        <w:rPr>
          <w:b w:val="0"/>
          <w:i w:val="0"/>
        </w:rPr>
        <w:t xml:space="preserve">Ã¢â‚¬Å"A writer the other day described them as being of mixed ancestry, with an indebtedness to the Flat-coat Retriever. </w:t>
      </w:r>
    </w:p>
    <w:p>
      <w:r>
        <w:rPr>
          <w:b w:val="0"/>
          <w:i w:val="0"/>
        </w:rPr>
        <w:t xml:space="preserve">Ã¢â‚¬Å"Practically all our breeds contain alien blood and many of them owe their existence to various crosses, but few can show cleaner lineage than the Labrador. </w:t>
      </w:r>
    </w:p>
    <w:p>
      <w:r>
        <w:rPr>
          <w:b w:val="0"/>
          <w:i w:val="0"/>
        </w:rPr>
        <w:t xml:space="preserve">Ã¢â‚¬Å"If strange blood has been introduced occasionally for the purpose of avoiding the evils of inbreeding, a little mathematical calculation will demonstrate that its influence cannot remain for long, provided that it is not persisted in. </w:t>
      </w:r>
    </w:p>
    <w:p>
      <w:r>
        <w:rPr>
          <w:b w:val="0"/>
          <w:i w:val="0"/>
        </w:rPr>
        <w:t xml:space="preserve">Ã¢â‚¬Å"Generally speaking, the purity of the labrador has been carefully guarded, and if trustworthy portraits were available the probability is that the dog, as first shown some 15 years ago, would not be found to differ materially from the original importations.Ã¢â‚¬Â </w:t>
      </w:r>
    </w:p>
    <w:p>
      <w:r>
        <w:rPr>
          <w:b w:val="0"/>
          <w:i w:val="0"/>
        </w:rPr>
        <w:t>ThatÃ¢â‚¬â„¢s the first part of the article penned in 1921. I will include the final part next week.</w:t>
      </w:r>
    </w:p>
    <w:p>
      <w:r>
        <w:rPr>
          <w:b w:val="0"/>
          <w:i w:val="0"/>
        </w:rPr>
        <w:t>Good news, IÃ¢â‚¬â„¢ve been invited to receive my Covid vaccination. Bad news, the suggested venues are many many miles away, around 140 mile round trips all over the country, including The Royal  Agricultural Centre at Stoneleigh. Think I will wait until availability comes somewhat nearer.</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