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- 05/06/2015 - ISSUE"</w:t>
      </w:r>
      <w:r>
        <w:br/>
      </w:r>
      <w:r>
        <w:rPr>
          <w:b w:val="0"/>
          <w:i w:val="0"/>
        </w:rPr>
        <w:br/>
        <w:t>date_original: "05/06/2015 - ISSUE"</w:t>
      </w:r>
      <w:r>
        <w:br/>
      </w:r>
      <w:r>
        <w:rPr>
          <w:b w:val="0"/>
          <w:i w:val="0"/>
        </w:rPr>
        <w:br/>
        <w:t>source_url: "https://www.ourdogs.co.uk/members/breednotes/RetrieverLabradorMain.php"</w:t>
      </w:r>
      <w:r>
        <w:br/>
      </w:r>
      <w:r>
        <w:rPr>
          <w:b w:val="0"/>
          <w:i w:val="0"/>
        </w:rPr>
        <w:br/>
        <w:t>scraped_at: "2026-09-13T15:31:22"</w:t>
      </w:r>
      <w:r>
        <w:br/>
      </w:r>
      <w:r>
        <w:rPr>
          <w:b w:val="0"/>
          <w:i w:val="0"/>
        </w:rPr>
        <w:br/>
        <w:t>word_count: 923</w:t>
      </w:r>
    </w:p>
    <w:p>
      <w:r>
        <w:t>――――――――――――――――――――――――――――――</w:t>
      </w:r>
    </w:p>
    <w:p>
      <w:r>
        <w:rPr>
          <w:b w:val="0"/>
          <w:i w:val="0"/>
        </w:rPr>
        <w:t>NEWS MEMBERS' AREA SHOP SUBSCRIBE UPCOMING SHOWS MORE</w:t>
      </w:r>
    </w:p>
    <w:p>
      <w:r>
        <w:rPr>
          <w:b w:val="0"/>
          <w:i w:val="0"/>
        </w:rPr>
        <w:t>RETRIEVER LABRADOR</w:t>
      </w:r>
    </w:p>
    <w:p>
      <w:r>
        <w:rPr>
          <w:b w:val="0"/>
          <w:i w:val="0"/>
        </w:rPr>
        <w:t>Issue: 05/06/2015</w:t>
      </w:r>
    </w:p>
    <w:p>
      <w:r>
        <w:rPr>
          <w:b w:val="0"/>
          <w:i w:val="0"/>
        </w:rPr>
        <w:t>Good news in support of show Labradors; I always said the working instinct is in-printed in the minds of most of our Labradors and just because we choose to show them, rather than work them, does not mean they are dense!</w:t>
      </w:r>
    </w:p>
    <w:p>
      <w:r>
        <w:rPr>
          <w:b w:val="0"/>
          <w:i w:val="0"/>
        </w:rPr>
        <w:t>David and Carole Coode exported show bred, Warringah's Coooe Bay (Warringah's Tennants Creek/ Warringah's Kurri Kurri) to the USA. She is black and at three years old has just achieved her American Kennel Club Master Hunters title and qualified for the Master Hunters Championship in October this year. The AKC describe the top grade "Master" Hunting Test as being for "truly finished and experienced hunting companion with full refinement of hunting techniques expected".</w:t>
      </w:r>
    </w:p>
    <w:p>
      <w:r>
        <w:rPr>
          <w:b w:val="0"/>
          <w:i w:val="0"/>
        </w:rPr>
        <w:t>"Master tests consist of multiple marked Retrieves on land, water and land/water combinations. Master blind retrieves should be demanding and are done on land and water, one of which must be a double blind. Honoring is also required as well as a walk up situation where the dog should be walking at heel, as the first bird is throw in a marking situation."</w:t>
      </w:r>
    </w:p>
    <w:p>
      <w:r>
        <w:rPr>
          <w:b w:val="0"/>
          <w:i w:val="0"/>
        </w:rPr>
        <w:t>In order to be recorded as a Master Hunter, an AKC registered dog/bitch must have acquired a Qualifying Score in the Master Hunting Test at six AKC licenced Hunting Tests.  Well done!</w:t>
      </w:r>
    </w:p>
    <w:p>
      <w:r>
        <w:rPr>
          <w:b w:val="0"/>
          <w:i w:val="0"/>
        </w:rPr>
        <w:t>Bath Championship show was held over the Bank Holiday weekend and judged by Mr Chris Mills. From an entry of 165 his winners were Dog CC and BOB - Richard Staffords yellow, Sh Ch Farnfield Topo Gigio JW ShCm who went on to even better things by winning his second Gundog Group, this time under Jenny Miller. Jenny had previously awarded him the CC at Blackpool, 2014, her first Labrador appointment, where he later went on to win the Gundog Group under Freda Marshall.</w:t>
      </w:r>
    </w:p>
    <w:p>
      <w:r>
        <w:rPr>
          <w:b w:val="0"/>
          <w:i w:val="0"/>
        </w:rPr>
        <w:t>Not to be left out of top wins, Sharon Lamberts yellow puppy dog, Mattand Exodus won the Dog RCC  then Best Puppy in Breed and later went on to win the Gundog Puppy Group as well. What a day for Labradors!</w:t>
      </w:r>
    </w:p>
    <w:p>
      <w:r>
        <w:rPr>
          <w:b w:val="0"/>
          <w:i w:val="0"/>
        </w:rPr>
        <w:t>The Bitch CC winner was Mr and Mrs Frank Gilroys chocolate Claychalk Costa Mille, (Claychalk Costa Zaire x Claychalk Costa Markka)</w:t>
      </w:r>
    </w:p>
    <w:p>
      <w:r>
        <w:rPr>
          <w:b w:val="0"/>
          <w:i w:val="0"/>
        </w:rPr>
        <w:t>The Bitch RCC went to Marion Hopkinsons yellow Rocheby Sensational (Rocheby Town Cryer x Rocheby Wild Snowdrop).</w:t>
      </w:r>
    </w:p>
    <w:p>
      <w:r>
        <w:rPr>
          <w:b w:val="0"/>
          <w:i w:val="0"/>
        </w:rPr>
        <w:t>Little did Marion Hopkinson know what was to happen at Southern Counties a few days later on Friday 29th May, where the judge was Jan Roger Sauge (Mambrinos). From an entry of 196</w:t>
      </w:r>
    </w:p>
    <w:p>
      <w:r>
        <w:rPr>
          <w:b w:val="0"/>
          <w:i w:val="0"/>
        </w:rPr>
        <w:t>Richard Staffords yellow Sh Ch Farnfield Topo Gigio JW ShCm won another Dog CC whilst once again Mrs Wyatts chocolate Meadowleigh Brown Sugar won the RCC to him.</w:t>
      </w:r>
    </w:p>
    <w:p>
      <w:r>
        <w:rPr>
          <w:b w:val="0"/>
          <w:i w:val="0"/>
        </w:rPr>
        <w:t>It was a treat to observe the line-up for the bitch challenge where Marion Hopkinsons Rocheby kennel and Rocheby related progeny appeared together, having swept the board throughout many of the classes.</w:t>
      </w:r>
    </w:p>
    <w:p>
      <w:r>
        <w:rPr>
          <w:b w:val="0"/>
          <w:i w:val="0"/>
        </w:rPr>
        <w:t>So many of the class winners, in different ownership, were half-sisters or cousins, all with a Rocheby sire or dam. That was certainly judging to type, and, rather fitting in such a setting, surrounded by the fruits of her dedicated breeding, shared with so many delighted owners over many years, that Marion should win the Bitch CC from Yearling and BOB with her yellow Rocheby Sensational (Rocheby Town Cryer x Rocheby Wild Snowdrop), who then went on to win Gundog Group 2 under judge Colin Mackay.</w:t>
      </w:r>
    </w:p>
    <w:p>
      <w:r>
        <w:rPr>
          <w:b w:val="0"/>
          <w:i w:val="0"/>
        </w:rPr>
        <w:t>However, not stopping at that, the Rocheby owned, yellow junior bitch, Kilburnpark Miss Maureen at Rocheby (Sh Ch Silver Suede over Rocheby x Braithwell Summer Song) then won the RCC handled this time by Marions husband, David.</w:t>
      </w:r>
    </w:p>
    <w:p>
      <w:r>
        <w:rPr>
          <w:b w:val="0"/>
          <w:i w:val="0"/>
        </w:rPr>
        <w:t>Best Puppy in Breed was won by Angela Mitchell with her first home bred yellow show girl, Callyswood Caitlin (Fin Ch Devonshires London Edition x Cornlands Lady Flora). What a thrill for Angela. Her late great friend and mentor, Peggy Rae, (Cornlands) would have been so pleased that Angela had bred this lovely girl and achieved BPIB success in the show ring at Southern Counties in great company.</w:t>
      </w:r>
    </w:p>
    <w:p>
      <w:r>
        <w:rPr>
          <w:b w:val="0"/>
          <w:i w:val="0"/>
        </w:rPr>
        <w:t>Now then, the following, titled" Facebook in Real Life" really hits the nail on the head!</w:t>
      </w:r>
    </w:p>
    <w:p>
      <w:r>
        <w:rPr>
          <w:b w:val="0"/>
          <w:i w:val="0"/>
        </w:rPr>
        <w:t>" Presently, I am trying to make friends outside of Facebook whilst applying the same principles. Therefore, every day I go down the street and tell the passers-by what I have eaten, how I feel, what I have done the night before and what I will do after. I give them pictures of my family, my dog, and  of me gardening and spending time in my pool. I also listen to their conversations and tell them I love them.</w:t>
      </w:r>
    </w:p>
    <w:p>
      <w:r>
        <w:rPr>
          <w:b w:val="0"/>
          <w:i w:val="0"/>
        </w:rPr>
        <w:t>It really works! I already have three people following me! 2 police officers and a psychiatrist!</w:t>
      </w:r>
    </w:p>
    <w:p>
      <w:r>
        <w:rPr>
          <w:b w:val="0"/>
          <w:i w:val="0"/>
        </w:rPr>
        <w:t>Following recent praise in these notes for youthful, newly crowned Ch Warringah's Perth JW, James Hindley points out that dogs of former years, Ch Trenow Brigadier and Ch Ballyduff Seaman were also made up at a very young age too. The breed has indeed been blessed with some very bright youngsters.</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