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- 7 Nov 2008"</w:t>
      </w:r>
      <w:r>
        <w:br/>
      </w:r>
      <w:r>
        <w:rPr>
          <w:b w:val="0"/>
          <w:i w:val="0"/>
        </w:rPr>
        <w:br/>
        <w:t>date_original: "7 Nov 2008"</w:t>
      </w:r>
      <w:r>
        <w:br/>
      </w:r>
      <w:r>
        <w:rPr>
          <w:b w:val="0"/>
          <w:i w:val="0"/>
        </w:rPr>
        <w:br/>
        <w:t>source_url: "https://www.ourdogs.co.uk/members/breednotes/2008/RetrieverLabrador/RetrieverLabrador-nov7.htm"</w:t>
      </w:r>
      <w:r>
        <w:br/>
      </w:r>
      <w:r>
        <w:rPr>
          <w:b w:val="0"/>
          <w:i w:val="0"/>
        </w:rPr>
        <w:br/>
        <w:t>archive_type: "static_html"</w:t>
      </w:r>
      <w:r>
        <w:br/>
      </w:r>
      <w:r>
        <w:rPr>
          <w:b w:val="0"/>
          <w:i w:val="0"/>
        </w:rPr>
        <w:br/>
        <w:t>scraped_at: "2026-09-13T22:05:47"</w:t>
      </w:r>
      <w:r>
        <w:br/>
      </w:r>
      <w:r>
        <w:rPr>
          <w:b w:val="0"/>
          <w:i w:val="0"/>
        </w:rPr>
        <w:br/>
        <w:t>word_count: 838</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Gundog day at Midland Counties Canine Society was on Saturday 25th October, and being the weekend, not a work-day, the drive to the show via the M6 motorway was swift and uncomplicated. Labradors were well housed in the Sandylands Centre, which was pleasantly heated whilst outside it was a cold and overcast day. On such a grey day I recalled earlier times in the 1980s, before the Sandylands Hall, Argyle Hall and Preswood Centre were built, when the Labradors were judged at this show in open sided horrendously chilly sheep sheds, which for many years occupied the same site as the later Sandylands Hall.</w:t>
      </w:r>
    </w:p>
    <w:p>
      <w:r>
        <w:rPr>
          <w:b w:val="0"/>
          <w:i w:val="0"/>
        </w:rPr>
        <w:t>So much has been done for show exhibitors over the years to make Stafford the successful dog showing venue it has become; a large debt of gratitude being due in the main to Midland Counties CS whose forethought has madethe majority of these changes possible.</w:t>
      </w:r>
    </w:p>
    <w:p>
      <w:r>
        <w:rPr>
          <w:b w:val="0"/>
          <w:i w:val="0"/>
        </w:rPr>
        <w:t>We had one large ring as the judge Mrs Sheila Wallington was judging both sexes. There was a good entry of 225 with very many new exhibitors joining our midst.</w:t>
      </w:r>
    </w:p>
    <w:p>
      <w:r>
        <w:rPr>
          <w:b w:val="0"/>
          <w:i w:val="0"/>
        </w:rPr>
        <w:t>The Dog CC, his first, Best of Breed and a splendid Gundog Group 2 win under Renee Sporre-Willes from Sweden, was Shaun Williamsons consistent yellow, the Post Graduate winner, Harrop Happy Go Lucky to Sharouns JW ShCM (Lakemeadow Look no Further than Sharouns x On the Horizon to Harrop). The Dog RCC and Best Puppy was a thrilling win for Miss Linda Thompsons 8month yellow Minor Puppy, Meadowline Mr Moonlight (Sh Ch Dolwen Thomas Charles x Meadowline Murwillumbah). The Bitch CC went to Margaret Litherlands chocolate from the Limit class, Trofarth Sian of Oakhouse (Oakhouse Medydd Menfryn xTrofarth Llinos). This was her second CC in 2008 having won her first with BIS under Sheila’s husband, Keith, across the Irish Sea at Labrador Club of Northern Ireland earlier in the year.</w:t>
      </w:r>
    </w:p>
    <w:p>
      <w:r>
        <w:rPr>
          <w:b w:val="0"/>
          <w:i w:val="0"/>
        </w:rPr>
        <w:t>The Bitch RCC went to Isobel Keys black, dual CC winner, Keydella Kristie. (Sh Ch Keydella Keswick x Keydella Koala).</w:t>
      </w:r>
      <w:r>
        <w:br/>
      </w:r>
      <w:r>
        <w:rPr>
          <w:b w:val="0"/>
          <w:i w:val="0"/>
        </w:rPr>
        <w:br/>
        <w:t>Following a spell of illness, sadly Anne Taylor’s father has recently passed away; a difficult time for both Anne (Fabracken) and her Mother. Anne would like to thank all their many friends for their kindness and support during her fathers illness, and for the flowers, cards and messages during this sad time.</w:t>
      </w:r>
    </w:p>
    <w:p>
      <w:r>
        <w:rPr>
          <w:b w:val="0"/>
          <w:i w:val="0"/>
        </w:rPr>
        <w:t>Copy and photographs for your adverts in most of the yearbooks is required around now. Midland Counties LRC yearbook entries close at the end of October and the Lab Club closes towards the end of November.</w:t>
      </w:r>
    </w:p>
    <w:p>
      <w:r>
        <w:rPr>
          <w:b w:val="0"/>
          <w:i w:val="0"/>
        </w:rPr>
        <w:t>The closing date for The Labrador Club of Scotland Yearbook 2009 is Monday 15th December 2008, should anyone foresee a problem meeting this deadline, please advise Mairi Brown, who will do her very best to accommodate you. For further information on prices, please do not hesitate to contact Mairi Brown - Tel: 01324 851312/E-mail: raindance@tinyworld.co.uk.</w:t>
      </w:r>
      <w:r>
        <w:br/>
      </w:r>
      <w:r>
        <w:rPr>
          <w:b w:val="0"/>
          <w:i w:val="0"/>
        </w:rPr>
        <w:br/>
        <w:t>Ann Britton</w:t>
      </w:r>
    </w:p>
    <w:p>
      <w:r>
        <w:rPr>
          <w:b w:val="0"/>
          <w:i w:val="0"/>
        </w:rP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