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- 07/11/2025 - ISSUE"</w:t>
      </w:r>
      <w:r>
        <w:br/>
      </w:r>
      <w:r>
        <w:rPr>
          <w:b w:val="0"/>
          <w:i w:val="0"/>
        </w:rPr>
        <w:br/>
        <w:t>date_original: "07/11/2025 - ISSUE"</w:t>
      </w:r>
      <w:r>
        <w:br/>
      </w:r>
      <w:r>
        <w:rPr>
          <w:b w:val="0"/>
          <w:i w:val="0"/>
        </w:rPr>
        <w:br/>
        <w:t>source_url: "https://www.ourdogs.co.uk/members/breednotes/RetrieverLabradorMain.php"</w:t>
      </w:r>
      <w:r>
        <w:br/>
      </w:r>
      <w:r>
        <w:rPr>
          <w:b w:val="0"/>
          <w:i w:val="0"/>
        </w:rPr>
        <w:br/>
        <w:t>scraped_at: "2026-09-13T15:04:58"</w:t>
      </w:r>
      <w:r>
        <w:br/>
      </w:r>
      <w:r>
        <w:rPr>
          <w:b w:val="0"/>
          <w:i w:val="0"/>
        </w:rPr>
        <w:br/>
        <w:t>word_count: 1036</w:t>
      </w:r>
    </w:p>
    <w:p>
      <w:r>
        <w:t>――――――――――――――――――――――――――――――</w:t>
      </w:r>
    </w:p>
    <w:p>
      <w:r>
        <w:rPr>
          <w:b w:val="0"/>
          <w:i w:val="0"/>
        </w:rPr>
        <w:t>NEWS MEMBERS' AREA SHOP SUBSCRIBE UPCOMING SHOWS MORE</w:t>
      </w:r>
    </w:p>
    <w:p>
      <w:r>
        <w:rPr>
          <w:b w:val="0"/>
          <w:i w:val="0"/>
        </w:rPr>
        <w:t>RETRIEVER LABRADOR</w:t>
      </w:r>
    </w:p>
    <w:p>
      <w:r>
        <w:rPr>
          <w:b w:val="0"/>
          <w:i w:val="0"/>
        </w:rPr>
        <w:t>Issue: 07/11/2025</w:t>
      </w:r>
    </w:p>
    <w:p>
      <w:r>
        <w:rPr>
          <w:b w:val="0"/>
          <w:i w:val="0"/>
        </w:rPr>
        <w:t xml:space="preserve">Last Wednesday, a large crowd of family, and friends gathered to say our goodbyes to Mervyn Reynolds. Itâ€™s a testament to his popularity, and the affection in which he was held that the crematorium was packed. Of course there were breeders and fellow exhibitors from all over the country, but there were also many Labrador mourners, led by Sh Ch Carromer Blue Lagoon, Mervyn and Carols beloved Seal. There were a lot of old faces as well. It was nice to see Mervyn and Carols very dear friends, Tom and Margaret Grant. Lorraine Tooth was there in her capacity as Chairman of Cotswold and Wyvern LRC, representing the club, despite sporting a very complicated contraption on her broken leg. As well as her friends in the Labrador world, Carol was of course supported by her family. We were given a eulogy in which we learned about Mervynâ€™s early life, and how Carol caught his eye at a Nottingham dance hall. We heard how he built up his construction company from very humble beginnings to become the successful business that saw him building properties all over Nottinghamshire. We learned of the beginning of his and Carols Carromer kennel, from that very first pet Labrador to the hugely successful kennel that they built together, and which saw them making up many champions, and both of them judging all over the world. We all send our love to Carol. </w:t>
      </w:r>
    </w:p>
    <w:p>
      <w:r>
        <w:rPr>
          <w:b w:val="0"/>
          <w:i w:val="0"/>
        </w:rPr>
        <w:t>At Midland Counties, our judge, Lynda Miles drew the biggest entry of the whole show. DCC and BOB was Andy and Jo Metcalfes Rumhill Bertie Wooster By Baileydale. RDCC went to Sussie Wiles Richbourne Lion King. The BCC was Margaret Litherlandâ€™s Oakhouse Our By Our, who looked in wonderful form to also take BV. BP, and taking yet another group placing by going PG2 in a very hotly contested puppy group was Yo Shirtons Woolman Free And Easy. BSB was Kennetts Magnavalleys Mimosa.</w:t>
      </w:r>
    </w:p>
    <w:p>
      <w:r>
        <w:rPr>
          <w:b w:val="0"/>
          <w:i w:val="0"/>
        </w:rPr>
        <w:t xml:space="preserve">Noelene Dodd was ringside with her camera. We Labrador exhibitors are so lucky to have Noelene as we know that if she is present, she will be certain to have her camera and we are assured that, within a few days, there will be professional quality photos of many of our dogs posted on her Facebook page. Noelene is very generous with her talent and allows us free access to our photos. Thank you Noelene. We do appreciate it. </w:t>
      </w:r>
    </w:p>
    <w:p>
      <w:r>
        <w:rPr>
          <w:b w:val="0"/>
          <w:i w:val="0"/>
        </w:rPr>
        <w:t xml:space="preserve">News from David Wilmshurst that Dolwen Wish Upon A Star has gained his Gold Good Citizen award at the tender age of 13 months. This is a superb achievement for such a young dog, and a testament to Davidâ€™s ability as a trainer. </w:t>
      </w:r>
    </w:p>
    <w:p>
      <w:r>
        <w:rPr>
          <w:b w:val="0"/>
          <w:i w:val="0"/>
        </w:rPr>
        <w:t xml:space="preserve">Congratulations to Becca Mills. I hear that Jaybec Winter Yule has gained her JW at the age of 10 months. Well done Becca. </w:t>
      </w:r>
    </w:p>
    <w:p>
      <w:r>
        <w:rPr>
          <w:b w:val="0"/>
          <w:i w:val="0"/>
        </w:rPr>
        <w:t xml:space="preserve">I saw a post on Alison Scutcherâ€™s facebook page that she was just home from judging a match for Colchester and District Canine Soc. This was a particularly poignant engagement for Alison as it was at this very society that her journey began when she started attending ringcraft classes with her very first dog. They must have liked her as she went on to be their show secretary for 20 years. It got me thinking. No matter how successful a breeder and exhibitor a person eventually become, we all started somewhere. We all had a very humble start on this journey. For me, it was a fun dog show at the village gymkhana, where I came third handling the village shopkeepers corgi in the child handling class. Just a few short weeks later, my whole world was filled with joy when our new village schoolteacher arrived, together with two PROPER Irish Setter show dogs. I became Miss Reads shadow. I wore her and her partner, Miss Taylor, into the ground, until they had no choice but to start taking me to shows and allowing me to handle Kim, AKA Heathcliffe Kimbo Romulus, in the child handling classes. I was smitten. I was only 9 years old, but I knew that dogs were my destiny. And apart from a brief break to qualify as a riding instructor. And a few years out whilst my daughter was showing her ponies, dogs have been my whole life. </w:t>
      </w:r>
    </w:p>
    <w:p>
      <w:r>
        <w:rPr>
          <w:b w:val="0"/>
          <w:i w:val="0"/>
        </w:rPr>
        <w:t xml:space="preserve">Please feel free to share your own stories of how you started your journey in dogs. </w:t>
      </w:r>
    </w:p>
    <w:p>
      <w:r>
        <w:rPr>
          <w:b w:val="0"/>
          <w:i w:val="0"/>
        </w:rPr>
        <w:t xml:space="preserve">At Midland Counties, I learned the value of patience. I was 3rd in a very large graduate class with Cara, a bitch of just 1 year who many of us, me included, could well have placed in a pet home. She was stunning at 6 to 8 weeks, and there was very little to choose between her and her litter sister. By 6 months, her sister was winning, and Cara had turned from a swan into an ugly duckling. She was gangly, and to use a horsy term, she had a lot of daylight underneath her. I called her god as she moved in such mysterious ways. I was a little disappointed, but I remembered the wise words of Joan MacMillan, who told me, â€˜what you see at 6 weeks is what youâ€™ll end up withâ€™. At 11 and a half months, Cara suddenly began to blossom. Sheâ€™s grown into her frame, and as her axial skeleton has developed, her brisket has broadened and her ribs have sprung, and her untidy movement has all but resolved itself. She lacks ring experience, and seems hell- bent on breaking my legs when I move her, but all in all, Iâ€™m glad I kept her. I also learned a valuable lesson. </w:t>
      </w:r>
    </w:p>
    <w:p>
      <w:r>
        <w:rPr>
          <w:b w:val="0"/>
          <w:i w:val="0"/>
        </w:rPr>
        <w:t>Elaine Grummitt</w:t>
      </w:r>
    </w:p>
    <w:p>
      <w:r>
        <w:rPr>
          <w:b w:val="0"/>
          <w:i w:val="0"/>
        </w:rPr>
        <w:t xml:space="preserve">manorwell@sky.com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