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Dec 2010"</w:t>
      </w:r>
      <w:r>
        <w:br/>
      </w:r>
      <w:r>
        <w:rPr>
          <w:b w:val="0"/>
          <w:i w:val="0"/>
        </w:rPr>
        <w:br/>
        <w:t>date_original: "10 Dec 2010"</w:t>
      </w:r>
      <w:r>
        <w:br/>
      </w:r>
      <w:r>
        <w:rPr>
          <w:b w:val="0"/>
          <w:i w:val="0"/>
        </w:rPr>
        <w:br/>
        <w:t>source_url: "https://www.ourdogs.co.uk/members/breednotes/2010/RetrieverLabrador/RetrieverLabrador-dec10.htm"</w:t>
      </w:r>
      <w:r>
        <w:br/>
      </w:r>
      <w:r>
        <w:rPr>
          <w:b w:val="0"/>
          <w:i w:val="0"/>
        </w:rPr>
        <w:br/>
        <w:t>archive_type: "static_html"</w:t>
      </w:r>
      <w:r>
        <w:br/>
      </w:r>
      <w:r>
        <w:rPr>
          <w:b w:val="0"/>
          <w:i w:val="0"/>
        </w:rPr>
        <w:br/>
        <w:t>scraped_at: "2026-09-13T21:58:18"</w:t>
      </w:r>
      <w:r>
        <w:br/>
      </w:r>
      <w:r>
        <w:rPr>
          <w:b w:val="0"/>
          <w:i w:val="0"/>
        </w:rPr>
        <w:br/>
        <w:t>word_count: 1239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weather has been frightful, with many areas under deepest snow or enduring wall to wall black ice.</w:t>
      </w:r>
    </w:p>
    <w:p>
      <w:r>
        <w:rPr>
          <w:b w:val="0"/>
          <w:i w:val="0"/>
        </w:rPr>
        <w:t>Freezing sub zero temperatures are breaking all records and the wind is cruel. At minus 26 degrees some parts of Scotland are colder than Greenland. It is difficult to exercise the dogs here other than off the lead in the paddock as the lanes are like skating rinks.</w:t>
      </w:r>
    </w:p>
    <w:p>
      <w:r>
        <w:rPr>
          <w:b w:val="0"/>
          <w:i w:val="0"/>
        </w:rPr>
        <w:t>It amuses me that one has to cope with so many seemingly pathetic minor Health and Safety Rules and Regulations when arranging a dog show, yet in normal everyday life iced over roads and treacherous untreated pavements cause not one jot of alarm to those in charge of council “elf and safety”.</w:t>
      </w:r>
    </w:p>
    <w:p>
      <w:r>
        <w:rPr>
          <w:b w:val="0"/>
          <w:i w:val="0"/>
        </w:rPr>
        <w:t>"Its not gritted….so? Don’t fall over!” problem solved. Dog shows where the H and S is overseen with a magnifying glass are obviously far more of a risk than slipping on an untreated pavement and breaking a leg or wrist. By the way, do watch out when walking your dogs on salt treated roads and pavements. The salt can burn their pads or cause a nasty irritation.</w:t>
      </w:r>
    </w:p>
    <w:p>
      <w:r>
        <w:rPr>
          <w:b w:val="0"/>
          <w:i w:val="0"/>
        </w:rPr>
        <w:t>Congratulations to Val Artingstall’s Hightrevoran State Affair who went Res Best Puppy in Show at Wigan &amp; District at the beginning of November and has now won Best Puppy in Show at N.Wales Gundog. The breed judge was Saudjie Crook and BIS judge Mrs J. Ward.</w:t>
      </w:r>
      <w:r>
        <w:br/>
      </w:r>
      <w:r>
        <w:rPr>
          <w:b w:val="0"/>
          <w:i w:val="0"/>
        </w:rPr>
        <w:br/>
        <w:t>I am very pleased my Llanstinan Hot Toddy of Bowstones bred by Lynda Miles has won his Junior Warrant. Having missed seven weeks of the summer shows due to the kennel cough outbreak we had here in August and then once clear, staying away from shows, for which he was already entered, for a further three weeks as is required by the KC following such an outbreak, he gained his final points for his JW with class wins and three Best of Breeds under judges Mairi Brown, Lisa Finney and Sue Merrill.</w:t>
      </w:r>
    </w:p>
    <w:p>
      <w:r>
        <w:rPr>
          <w:b w:val="0"/>
          <w:i w:val="0"/>
        </w:rPr>
        <w:t>A great Christmas present for all who love Labradors; I have copies of my new full colour book “the Owners guide - All you need to know about the Labrador Retriever” available by post. An easily read book costing just £10 plus postage, it is full of common sense text and plentiful colour photos.</w:t>
      </w:r>
    </w:p>
    <w:p>
      <w:r>
        <w:rPr>
          <w:b w:val="0"/>
          <w:i w:val="0"/>
        </w:rPr>
        <w:t>For breeders of Labrador litters, it is good to know that the book is recognised as satisfying the requirements of the KC Accredited Breeder Scheme whereby breeders must provide rearing information sheets in the puppy pack for each puppy sold. Now all that is necessary is for breeders to include a copy of the book in each Puppy Pack.</w:t>
      </w:r>
    </w:p>
    <w:p>
      <w:r>
        <w:rPr>
          <w:b w:val="0"/>
          <w:i w:val="0"/>
        </w:rPr>
        <w:t>Unlike the rearing instruction sheets of old, (which I often felt were thrown out of the car at the first set of traffic lights as the new owners left my house), this book is something attractive to own, less likely to get lost and consequently your puppy will hopefully be correctly reared without damage. Contact me for more details.</w:t>
      </w:r>
    </w:p>
    <w:p>
      <w:r>
        <w:rPr>
          <w:b w:val="0"/>
          <w:i w:val="0"/>
        </w:rPr>
        <w:t>For those who wish to book holidays or arranging overseas judging appointments for 2011 here are the approved judges. Others are in the process of being approved and will be listed when known. Where there are two named judges below, the dog judge is shown first. 07 January Boston Vic Cole (D) Martin O’Donoghue (B); 23 January Manchester David Hopkinson; 05 February Lab Club of Wales Lorraine Tooth Brian Parrott; 05 March East Anglian LRC Maureen Floyd Sheila Wallington; 10 March Crufts David Coode Joyce Brabban; 19 March Three Ridings LRC David Craig Anne Lavelle; 02 April Lab Club of Scotland Marion Hopkinson Tatiana Dreyer (Russia); 03 April KSS LRC Margaret Litherland Oonagh Gore; 16 April Midland Cos LRC Phillipe Lammens (Fr) Denise Timms; 30 April WELKS Brian Lowe Maureen Floyd; 07 May Lab Club of NI Isobel Key; 08 May National Dog Show Birmingham James Hindley; 22 May Scottish KC John Thirlwell; 28 May Bath Gordon Talbot Marilyn Nightingale; 03 JuneSouthern Counties Tony Floyd; 10 June Three Counties Tracey James; 11 June Lab Club Lynda Heron Linda Sutcliffe; 18 June Border Union Margaret Gardner; 19 June Joint Lab Club Les Brabban Marlene Hepper; 25 June Blackpool Ron Menaker (US); 02 July Windsor Mervyn Reynolds; 06 July Cotswold &amp; Wyvern LRC Gordon Williams Marion Hopkinson; 08 July East of England Carole Reynolds Pat Harrison; 22 July Leeds Gary Johnson Marilyn Prior; 02 August Paignton Keith Young; 06 August National Gundog Assoc Elaine Cannon Anthony Allen; 10 August United Retriever Club Barry Rooth Jean Allen; 15 August Bournemouth Chris Mills Sussie Wiles; 21 August Welsh Kennel Club Linda Harvey-Major; 28 August Scottish KC Meriel Hathaway; 04 September City of Birmingham Hugh Gent (Aus); 11 September Richmond to be announced; 18 September Darlington Richard Morris; 24 September Belfast to be announced; 28 September Yellow Lab Club Fiona Braddon Margaret Rooth; 30 September Driffield Sandra Hibbert; 01 October N &amp; Durham LRC Sussie Wiles Angela Williams; 07 October South Wales KA to be announced; 09 October North West LRC Eric Parr Lorraine Tooth; 12 October Gundog Soc of Wales to be announced; 28 October Midland Counties, Stafford Einir Matulla; 05 November West of England Lab Club to be announced; 12 November Gundog Breeds of Scotland to be announced; 10 December L.K.A. Ron James Penny Carpanini.</w:t>
      </w:r>
    </w:p>
    <w:p>
      <w:r>
        <w:rPr>
          <w:b w:val="0"/>
          <w:i w:val="0"/>
        </w:rPr>
        <w:t>Ann Britton 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