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 May 2003"</w:t>
      </w:r>
      <w:r>
        <w:br/>
      </w:r>
      <w:r>
        <w:rPr>
          <w:b w:val="0"/>
          <w:i w:val="0"/>
        </w:rPr>
        <w:br/>
        <w:t>date_original: "02 May 2003"</w:t>
      </w:r>
      <w:r>
        <w:br/>
      </w:r>
      <w:r>
        <w:rPr>
          <w:b w:val="0"/>
          <w:i w:val="0"/>
        </w:rPr>
        <w:br/>
        <w:t>source_url: "https://www.ourdogs.co.uk/members/breednotes/2003/RetrieverLabrador/RetrieverLabrador-may02.htm"</w:t>
      </w:r>
      <w:r>
        <w:br/>
      </w:r>
      <w:r>
        <w:rPr>
          <w:b w:val="0"/>
          <w:i w:val="0"/>
        </w:rPr>
        <w:br/>
        <w:t>archive_type: "static_html"</w:t>
      </w:r>
      <w:r>
        <w:br/>
      </w:r>
      <w:r>
        <w:rPr>
          <w:b w:val="0"/>
          <w:i w:val="0"/>
        </w:rPr>
        <w:br/>
        <w:t>scraped_at: "2026-09-13T22:16:56"</w:t>
      </w:r>
      <w:r>
        <w:br/>
      </w:r>
      <w:r>
        <w:rPr>
          <w:b w:val="0"/>
          <w:i w:val="0"/>
        </w:rPr>
        <w:br/>
        <w:t>word_count: 1578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have said this before and now I say it again. Dear me, what a nasty, dangerous thing the Internet can be in the wrong hands. Mostly from malicious intent, but sometimes purely accidental and out of naivety, some horrible untrue things are appearing, which are causing great distress.</w:t>
      </w:r>
    </w:p>
    <w:p>
      <w:r>
        <w:rPr>
          <w:b w:val="0"/>
          <w:i w:val="0"/>
        </w:rPr>
        <w:t>To me the amazing thing is that the reputation of top class group judges and long established, successful breeders can so easily be wiped out, having been untruthfully maligned on the Internet, with individuals or particular kennels being publicly libelled, judging skills questioned and world-wide long-standing reputations damaged beyond belief, yet there is apparently nothing that the person who has been wronged can do about it. No means of redress. As yet!</w:t>
      </w:r>
    </w:p>
    <w:p>
      <w:r>
        <w:rPr>
          <w:b w:val="0"/>
          <w:i w:val="0"/>
        </w:rPr>
        <w:t>At last, I hear from conversations at Midland Counties LRC Ch Show with those who have suffered this Internet libel in one form or another, that the Kennel Club are taking a pretty dim view of these nasty goings on and will be looking further into the matter as the months go by.</w:t>
      </w:r>
    </w:p>
    <w:p>
      <w:r>
        <w:rPr>
          <w:b w:val="0"/>
          <w:i w:val="0"/>
        </w:rPr>
        <w:t>The Midland Counties Lab Club Championship show was held at Stafford County Showground. For several years the show has been successfully held at the Harvey Haddon Sports Centre near Nottingham. This venue was wonderful once exhibitors were safely inside the hall from the car park, but there was unfortunately a costly necessity to hire extra security guards and have a police presence in the car-park, there appearing to be an almost endless supply of bored, menacing young teenagers wandering around the parked cars all day long.</w:t>
      </w:r>
    </w:p>
    <w:p>
      <w:r>
        <w:rPr>
          <w:b w:val="0"/>
          <w:i w:val="0"/>
        </w:rPr>
        <w:t>I do recall last year, on leaving the hall to go home, having to run the gauntlet of one of these large gangs of youths, who had already been stopped and partially held by the police, between the hall and my parked car. As I and my companion fled with dogs and show bags, I had already made the decision not to go to the venue again, therefore, I, for one am extremely glad that the Committee have been forward thinking in their relocation to Stafford. We do appreciate it.</w:t>
      </w:r>
    </w:p>
    <w:p>
      <w:r>
        <w:rPr>
          <w:b w:val="0"/>
          <w:i w:val="0"/>
        </w:rPr>
        <w:t>Needless to say, one cannot please all of the people all of the time, but to my mind the Committee have made the right decision and the event at Stafford will go from strength to strength. There was a questionnaire within each catalogue, asking for exhibitor’s comments on the venue to be returned to Mrs Allen, the Secretary.</w:t>
      </w:r>
    </w:p>
    <w:p>
      <w:r>
        <w:rPr>
          <w:b w:val="0"/>
          <w:i w:val="0"/>
        </w:rPr>
        <w:t>The joy of this venue is the excellent car-parking around the outside of hall itself, the toilet facilities, including disabled, within the hall, the natural lighting from roof lights and side windows in which all colours of Labs look good (unlike some other indoor, artificially lit venues where the blacks look brown and most of the eyes of the dogs look bright yellow), plus the excellent non slip macadam floor surface on which to show the dogs, which completely does away with the need for matting or carpeting.</w:t>
      </w:r>
    </w:p>
    <w:p>
      <w:r>
        <w:rPr>
          <w:b w:val="0"/>
          <w:i w:val="0"/>
        </w:rPr>
        <w:t>Yes, there are always little things, which can be improved with hindsight and I am sure these will be attended to next year. The main grumble, the temperature within the Sandylands Centre (where the two excellently sized rings were set up), and the fierce dust storm outside was, without doubt, out of any-ones control and was not helped by the fact that we had enjoyed many days of scorching sunshine during the previous week, with temperatures in the upper 20’s, only to get up on the morning of the show to a 14 degree drop in temperature and a fierce freezing wind coming straight at us, direct from Russia. You cannot blame the Committee for the weather change!</w:t>
      </w:r>
    </w:p>
    <w:p>
      <w:r>
        <w:rPr>
          <w:b w:val="0"/>
          <w:i w:val="0"/>
        </w:rPr>
        <w:t>It was good to talk to the Lab exhibitors, who had just returned from visiting the outdoor Potomac Show in America, Linda Major and Ronwein Phillips. I understand it was wet and cold and poured with rain throughout the show. Believe it or not, US exhibitors do not expect wet weather accommodation at outdoor shows, they just get used to being soaked. (Poor judges!)</w:t>
      </w:r>
    </w:p>
    <w:p>
      <w:r>
        <w:rPr>
          <w:b w:val="0"/>
          <w:i w:val="0"/>
        </w:rPr>
        <w:t>The judges at Midland Counties LRC were both from Norway, Mrs Eva Mjelde (Dogs) and Mr Per Iverson. (Bitches). They had an entry of 409 dogs to go over and their winners were:-</w:t>
      </w:r>
      <w:r>
        <w:br/>
      </w:r>
      <w:r>
        <w:rPr>
          <w:b w:val="0"/>
          <w:i w:val="0"/>
        </w:rPr>
        <w:br/>
        <w:t>The BCC and Best in Show winner was Fiona Braddon's yellow Trendlewood Perfect Day (Cremino Corn Barley ex Trendlewood Doulble Silk) from Post Graduate. This is her first CC to add to her RCC won last year.</w:t>
      </w:r>
    </w:p>
    <w:p>
      <w:r>
        <w:rPr>
          <w:b w:val="0"/>
          <w:i w:val="0"/>
        </w:rPr>
        <w:t>The RBCC went to Mr Parrs chocolate bitch Stoneavon Forever Misty (Stoneavon Mister Lester ex Out of the Mist to Stoneavon) from Mid Limit having recently had success in Ireland, winning the Green Star at the St Patricks Day show.</w:t>
      </w:r>
    </w:p>
    <w:p>
      <w:r>
        <w:rPr>
          <w:b w:val="0"/>
          <w:i w:val="0"/>
        </w:rPr>
        <w:t>The DCC was won by Mr, Mrs and Miss Ellis's yellow dog Sh Ch Dolwen Francis Henry JW (Trenow Lancelot ex Bugeilydd Anna Marie) from Open and the RDCC went to Sh Ch Poolstead Pumpkin (Ch Sloane Ranger at Bulgenen ex Sh Ch Poolstead Pipe Dreamer) from Veteran.</w:t>
      </w:r>
    </w:p>
    <w:p>
      <w:r>
        <w:rPr>
          <w:b w:val="0"/>
          <w:i w:val="0"/>
        </w:rPr>
        <w:t>Congratulations to you all.</w:t>
      </w:r>
    </w:p>
    <w:p>
      <w:r>
        <w:rPr>
          <w:b w:val="0"/>
          <w:i w:val="0"/>
        </w:rPr>
        <w:t>I cannot write about this event without saying how good it was to see Bob Hepworth (Poolstead) enjoying a day out in charge of his band of helpers and to hear news of Didi who is sadly confined to barracks. Marlene and David Hepper (Mardas) were also out showing again and it was so good to see David looking so well. Vivienne Kelly who had made the trip from the Isle of Man, is still battling bravely with everything that life is throwing at her at the moment, a smile on her face and a kind word for all she met as she was wheeled around the ringside by her great pal Caron Morton, such a true friend. When the chips are down Labrador people really are the best!</w:t>
      </w:r>
    </w:p>
    <w:p>
      <w:r>
        <w:rPr>
          <w:b w:val="0"/>
          <w:i w:val="0"/>
        </w:rPr>
        <w:t>A message from Anne Johnson on behalf of the Labrador Club.</w:t>
      </w:r>
    </w:p>
    <w:p>
      <w:r>
        <w:rPr>
          <w:b w:val="0"/>
          <w:i w:val="0"/>
        </w:rPr>
        <w:t>A number of people have sent photographs of notable dogs and events of past years, which will be on display during the LRC Celebration Weekend of 7th / 8th June. If anyone has any photographs they would be prepared to loan to the Club to add to this display, preferably of dogs pre-1965, which have influenced or had an impact on the breed in some way, please contact Anne Johnson on 01772 335930. This is not confined to show dogs, but to any dogs of note. The Club would like to thank those people who have already offered items for display, and assure them that we will take great care of them!</w:t>
      </w:r>
    </w:p>
    <w:p>
      <w:r>
        <w:rPr>
          <w:b w:val="0"/>
          <w:i w:val="0"/>
        </w:rPr>
        <w:t>The Labrador Club celebration weekend on the 7th and 8th of June at Belvoir Castle is certainly fast approaching. I understand there are a great many visitors from abroad making a long holiday to the UK and planning to attend the two days of shows, working tests, Champions parade, Hog roast etc etc, plus other associated Labrador events such as the Rocheby Kennel Open Day the previous weekend and the Three Counties Agricultural Show two days after the LRC events. I trust those with plenty of stamina will stay the course! I understand the visitors are looking forward to seeing both historic and rural England at its best, which, weather provided, will be without doubt.</w:t>
      </w:r>
    </w:p>
    <w:p>
      <w:r>
        <w:rPr>
          <w:b w:val="0"/>
          <w:i w:val="0"/>
        </w:rPr>
        <w:t>Ann Britton</w:t>
      </w:r>
      <w:r>
        <w:br/>
      </w:r>
      <w:r>
        <w:rPr>
          <w:b w:val="0"/>
          <w:i w:val="0"/>
        </w:rPr>
        <w:br/>
        <w:t>01989 720665 Fax 01989 720550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