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Jun 2007"</w:t>
      </w:r>
      <w:r>
        <w:br/>
      </w:r>
      <w:r>
        <w:rPr>
          <w:b w:val="0"/>
          <w:i w:val="0"/>
        </w:rPr>
        <w:br/>
        <w:t>date_original: "8 Jun 2007"</w:t>
      </w:r>
      <w:r>
        <w:br/>
      </w:r>
      <w:r>
        <w:rPr>
          <w:b w:val="0"/>
          <w:i w:val="0"/>
        </w:rPr>
        <w:br/>
        <w:t>source_url: "https://www.ourdogs.co.uk/members/breednotes/2007/RetrieverLabrador/RetrieverLabrador-jun8.htm"</w:t>
      </w:r>
      <w:r>
        <w:br/>
      </w:r>
      <w:r>
        <w:rPr>
          <w:b w:val="0"/>
          <w:i w:val="0"/>
        </w:rPr>
        <w:br/>
        <w:t>archive_type: "static_html"</w:t>
      </w:r>
      <w:r>
        <w:br/>
      </w:r>
      <w:r>
        <w:rPr>
          <w:b w:val="0"/>
          <w:i w:val="0"/>
        </w:rPr>
        <w:br/>
        <w:t>scraped_at: "2026-09-13T22:07:35"</w:t>
      </w:r>
      <w:r>
        <w:br/>
      </w:r>
      <w:r>
        <w:rPr>
          <w:b w:val="0"/>
          <w:i w:val="0"/>
        </w:rPr>
        <w:br/>
        <w:t>word_count: 1352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Miriam Kinsella’s funeral will be held at St Andrew's Church, Fingringhoe (near Colchester, Essex) on Wednesday June 13th at 12.00, and then at The Officers Club, Colchester. Angela Mitchell will supply directions for anyone who doesn't know the way. Dogs - particularly Labradors! - will be welcome at the church.</w:t>
      </w:r>
    </w:p>
    <w:p>
      <w:r>
        <w:rPr>
          <w:b w:val="0"/>
          <w:i w:val="0"/>
        </w:rPr>
        <w:t>An idea of the numbers attending would be helpful. Please let Angela know via email on Angela.Mitchell@btinternet.com or by phone on 01206 396541.</w:t>
      </w:r>
    </w:p>
    <w:p>
      <w:r>
        <w:rPr>
          <w:b w:val="0"/>
          <w:i w:val="0"/>
        </w:rPr>
        <w:t>I was so sorry to hear that Miriam Kinsella had passed away in late May. In her latter years she lived in a care home, but still kept in touch with her friends from the world of dogs.</w:t>
      </w:r>
    </w:p>
    <w:p>
      <w:r>
        <w:rPr>
          <w:b w:val="0"/>
          <w:i w:val="0"/>
        </w:rPr>
        <w:t>She was dedicated to Labradors and with her husband Leo bred and showed under the Brentchase prefix; a name Miriam registered with the Kennel Club just after the war in the late 1940s.</w:t>
      </w:r>
    </w:p>
    <w:p>
      <w:r>
        <w:rPr>
          <w:b w:val="0"/>
          <w:i w:val="0"/>
        </w:rPr>
        <w:t>Her first Labrador, Brentchase Anna Lady, of mainly working breeding, was a wedding present from husband Leo in 1946. Miriam bred and made up four UK Labrador champions and quite a number overseas, including the U.S., Canada, and Scandinavia. She also bred, at the time, the youngest FT and Working Trial Champion Australia had ever had.</w:t>
      </w:r>
    </w:p>
    <w:p>
      <w:r>
        <w:rPr>
          <w:b w:val="0"/>
          <w:i w:val="0"/>
        </w:rPr>
        <w:t>Her first UK champion was the yellow, Ch Brentchase Pompadour, (Ch Cornlands Peter So Gay x Brentchase Polly Flinders), born in October 1959. Her second champion, also yellow, was Pompadour’s litter sister Sh Ch Brentchase Pistachio. The third, another yellow, was Sh Ch Brentchase Kimvalley Rosanna, (Ch Sandylands Mark x Am Ch Kimvalley Brentchase Anita) born in 1967 and the fourth was Sh Ch and Ir Ch Brentchase Hickory (Ch Sandylands Tandy x Brentchase Geisha Girl), also yellow, bred by Lt Col Bevan in 1969.</w:t>
      </w:r>
    </w:p>
    <w:p>
      <w:r>
        <w:rPr>
          <w:b w:val="0"/>
          <w:i w:val="0"/>
        </w:rPr>
        <w:t>Miriam was thoroughly involved in the world of dogs and Labradors especially. Over the years she served on many dog club committees. She was a past Secretary of the Colchester and District Canine Society, and of the Essex Field Trial Society; a past Chairman of East Anglian Labrador Retriever Club and Vice Chairman of the Yellow Labrador Club. She was also, with her late husband Leo, a long-standing committee member of the Labrador Retriever Club.</w:t>
      </w:r>
    </w:p>
    <w:p>
      <w:r>
        <w:rPr>
          <w:b w:val="0"/>
          <w:i w:val="0"/>
        </w:rPr>
        <w:t>Although she was well known for breeding, showing and judging Labradors, she also owned Golden Retrievers and Pugs. In the latter years of the 1980s I often met her when she arrived in the trade stand area of the championship shows with which I was involved as show architect.</w:t>
      </w:r>
    </w:p>
    <w:p>
      <w:r>
        <w:rPr>
          <w:b w:val="0"/>
          <w:i w:val="0"/>
        </w:rPr>
        <w:t>She would set up her Vet Health trade stand awning with her comfortable caravan attached behind and invariably there would be a dog peeping around the caravan door. Usually, it was Button her Golden Retriever or a jolly, roly-poly Pug. Miriam recounted that Button used to sit in the caravan watching the customers - she had her favourites customers, whom she would come out into the awning to greet – but others whom she didn’t like, she would just ignore.</w:t>
      </w:r>
    </w:p>
    <w:p>
      <w:r>
        <w:rPr>
          <w:b w:val="0"/>
          <w:i w:val="0"/>
        </w:rPr>
        <w:t>Miriam latterly owned a yellow Carromer Labrador bitch bred by Carole and Mervyn Reynolds, who is now being cared for by Mims great friends Heather and Steve.</w:t>
      </w:r>
    </w:p>
    <w:p>
      <w:r>
        <w:rPr>
          <w:b w:val="0"/>
          <w:i w:val="0"/>
        </w:rPr>
        <w:t>Sadly, yet another page of Labrador history has been turned for the final time.</w:t>
      </w:r>
    </w:p>
    <w:p>
      <w:r>
        <w:rPr>
          <w:b w:val="0"/>
          <w:i w:val="0"/>
        </w:rPr>
        <w:t>Having experienced the hottest weather on record for the month of April, the rains finally descended and temperatures plummeted during the closing days of May. Bath Championship show, always beautifully set out in its charming park-like setting, often has stormy weather to cope with. Luckily the first two days of this year’s show, which included Gundog day, were fine and dry and everywhere looked a picture; for some moments whilst the sun beat down fiercely, the coats of the black Labradors being exhibited in the rings became quite hot to the touch.</w:t>
      </w:r>
    </w:p>
    <w:p>
      <w:r>
        <w:rPr>
          <w:b w:val="0"/>
          <w:i w:val="0"/>
        </w:rPr>
        <w:t>We sat round the ringside in the pleasant sunshine reminiscing about the year when Audrey Hayward judged and the rains of a flash thunder storm drowned everything on the showground, with water running through the benching tents as deep as the benches were high; the only dry way around the tent involved climbing from one bench surface to another, (another good reason for retaining benching at Group championship shows, for crates on the ground would have been exceedingly dangerous that particular time!).</w:t>
      </w:r>
    </w:p>
    <w:p>
      <w:r>
        <w:rPr>
          <w:b w:val="0"/>
          <w:i w:val="0"/>
        </w:rPr>
        <w:t>This year our judges were Mrs Gunilla Ek from Sweden judging the dogs and Mrs Freda Marshall judging the bitches. There was a joint entry if 196.</w:t>
      </w:r>
    </w:p>
    <w:p>
      <w:r>
        <w:rPr>
          <w:b w:val="0"/>
          <w:i w:val="0"/>
        </w:rPr>
        <w:t>Winning his first CC on the day was the Brown family, Todd and Farquharson’s yellow dog Ramsayville Rain Stops Play TAF (Poolstead Plan of Action x Ramsayville Rhian) who went Best of Breed under referee June Minns and later won Group 3 under the same judge. Well done.</w:t>
      </w:r>
      <w:r>
        <w:br/>
      </w:r>
      <w:r>
        <w:rPr>
          <w:b w:val="0"/>
          <w:i w:val="0"/>
        </w:rPr>
        <w:br/>
        <w:t>The Dog RCC went to Mrs O Batty’s yellow, Steeleigh Truly Willing at Bradwill (Rocheby Old Smokey x Steeleigh Worth the Wait JW).</w:t>
      </w:r>
    </w:p>
    <w:p>
      <w:r>
        <w:rPr>
          <w:b w:val="0"/>
          <w:i w:val="0"/>
        </w:rPr>
        <w:t>The Bitch CC was a first for Glenys Fryer’s black, Halshimoor Hi Five to Fulwell (Sh Ch Wilsbury Wildfire at Halshimoor xCarpenny Wyela at Halshimoor), whilst the Bitch RCC was won by my own black, Bowstones Beattie (Llanstinan Buzby Bowstones JW x Llanstinan Morwenna of Bowstones JW).</w:t>
      </w:r>
    </w:p>
    <w:p>
      <w:r>
        <w:rPr>
          <w:b w:val="0"/>
          <w:i w:val="0"/>
        </w:rPr>
        <w:t>Best Puppy was Mr &amp; Mrs S Lesley’s Steeleigh Express Order (Steeleigh Americn Express x Donacre Odds on for Steeleigh).</w:t>
      </w:r>
    </w:p>
    <w:p>
      <w:r>
        <w:rPr>
          <w:b w:val="0"/>
          <w:i w:val="0"/>
        </w:rPr>
        <w:t>It was good to see Margaret Sidaway (Martinstide) back in the ring, running, sound once again, after sustaining a nasty broken ankle at the end of last year.</w:t>
      </w:r>
    </w:p>
    <w:p>
      <w:r>
        <w:rPr>
          <w:b w:val="0"/>
          <w:i w:val="0"/>
        </w:rPr>
        <w:t>Mandy Deane writes, “I would like to thank everyone who sponsored me for the ‘5 kilometer, race for life’, which was held on the 13th May 2007 at the Lincolnshire showground. I did it in about 44 minutes. It was a rainy day but it didn't dampen the spirits of around 4,000 people who completed the race. I raised about £170 and am still getting the money in. Many thanks once again.” Well done, Mandy, you are an example to us all.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