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- 7 Apr 2006"</w:t>
      </w:r>
      <w:r>
        <w:br/>
      </w:r>
      <w:r>
        <w:rPr>
          <w:b w:val="0"/>
          <w:i w:val="0"/>
        </w:rPr>
        <w:br/>
        <w:t>date_original: "7 Apr 2006"</w:t>
      </w:r>
      <w:r>
        <w:br/>
      </w:r>
      <w:r>
        <w:rPr>
          <w:b w:val="0"/>
          <w:i w:val="0"/>
        </w:rPr>
        <w:br/>
        <w:t>source_url: "https://www.ourdogs.co.uk/members/breednotes/2006/RetrieverLabrador/RetrieverLabrador-apr7.htm"</w:t>
      </w:r>
      <w:r>
        <w:br/>
      </w:r>
      <w:r>
        <w:rPr>
          <w:b w:val="0"/>
          <w:i w:val="0"/>
        </w:rPr>
        <w:br/>
        <w:t>archive_type: "static_html"</w:t>
      </w:r>
      <w:r>
        <w:br/>
      </w:r>
      <w:r>
        <w:rPr>
          <w:b w:val="0"/>
          <w:i w:val="0"/>
        </w:rPr>
        <w:br/>
        <w:t>scraped_at: "2026-09-13T22:08:48"</w:t>
      </w:r>
      <w:r>
        <w:br/>
      </w:r>
      <w:r>
        <w:rPr>
          <w:b w:val="0"/>
          <w:i w:val="0"/>
        </w:rPr>
        <w:br/>
        <w:t>word_count: 1131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Great news of a spectacular new facility in the south Midlands; the most up to date Wye Valley Canine Hydrotherapy Referral Clinic has recently opened 2 miles off the M50 motorway, at Ross-on-Wye, on the Herefordshire/ Gloucestershire borders.</w:t>
      </w:r>
    </w:p>
    <w:p>
      <w:r>
        <w:rPr>
          <w:b w:val="0"/>
          <w:i w:val="0"/>
        </w:rPr>
        <w:t>The clinic, which is a member of the Canine Hydrotherapy Association, (the regulatory organisation which oversees the running of hydrotherapy centres in the UK) is situated within the grounds of Chaseview Veterinary Clinic at Hildersley, Ross on Wye. It is accessible from a vast area, being just one hours drive via the motorway system from Birmingham to the north, Cardiff to the south- west, and Swindon to the south-east.</w:t>
      </w:r>
    </w:p>
    <w:p>
      <w:r>
        <w:rPr>
          <w:b w:val="0"/>
          <w:i w:val="0"/>
        </w:rPr>
        <w:t>I was lucky enough to be given a guided tour of the brand new building with its easy adjacent parking and full disabled facilities.</w:t>
      </w:r>
    </w:p>
    <w:p>
      <w:r>
        <w:rPr>
          <w:b w:val="0"/>
          <w:i w:val="0"/>
        </w:rPr>
        <w:t>Originally used in the treatment of greyhounds and race-horses, hydrotherapy has proved to be increasingly important in cases where there is a need to improve muscle tone, tendon repair and the cardiovascular stamina. In use, it assists a full range of joint motion in reduced weight conditions, (water), without causing further damage to tissues, so is a great help with dogs who are suffering stiffness or lameness, for example recovery from damaged shoulders, cruciate ligament problems, torn or strained muscles, or just to provide weight reduced, gentle exercise for elderly arthritic dogs.</w:t>
      </w:r>
    </w:p>
    <w:p>
      <w:r>
        <w:rPr>
          <w:b w:val="0"/>
          <w:i w:val="0"/>
        </w:rPr>
        <w:t>At the Wye Valley Clinic, state of the art equipment is set out in bright, cheerful, tiled surroundings; all overseen by fully qualified Veterinary nurses.</w:t>
      </w:r>
    </w:p>
    <w:p>
      <w:r>
        <w:rPr>
          <w:b w:val="0"/>
          <w:i w:val="0"/>
        </w:rPr>
        <w:t>The major items include a large Modular Jet Pool with ramped access and an electric hoist; a hot bubbling Spa, and an amazing water treadmill, plus full shower and drying equipment.</w:t>
      </w:r>
      <w:r>
        <w:br/>
      </w:r>
      <w:r>
        <w:rPr>
          <w:b w:val="0"/>
          <w:i w:val="0"/>
        </w:rPr>
        <w:br/>
        <w:t>The 4 metre by 2 metre modular jet swimming pool has a depth of 4 feet to accommodate even the largest canine patient. The water is an inviting 27C with easy access by internal and external ramps or by electric hoist. The pool is an effective form of non-impact rehabilitation physiotherapy after injury, illness or as part of a general exercise programme, e.g. for weight control.</w:t>
      </w:r>
    </w:p>
    <w:p>
      <w:r>
        <w:rPr>
          <w:b w:val="0"/>
          <w:i w:val="0"/>
        </w:rPr>
        <w:t>The jets can be adjusted to provide an invigorating swim for the more active dogs.</w:t>
      </w:r>
      <w:r>
        <w:br/>
      </w:r>
      <w:r>
        <w:rPr>
          <w:b w:val="0"/>
          <w:i w:val="0"/>
        </w:rPr>
        <w:br/>
        <w:t>The Water Treadmill looks like a huge, tall sided, open topped, fish tank, which has a variable-speed treadmill in the bottom. The dog enters the tank from a ramp and stands on the stationary treadmill. The ramp is closed, sealing the tank, which is then filled to a required depth with warm water to suit the dog‚s requirement. The treadmill is then gently started. This exercise provides ideal physiotherapy for recovery from orthopaedic conditions, major surgery, or learning to walk again and the equipment allows the dog to exercise on the treadmill, increasing muscle strength, whilst up to 80% of its weight is supported by water.</w:t>
      </w:r>
    </w:p>
    <w:p>
      <w:r>
        <w:rPr>
          <w:b w:val="0"/>
          <w:i w:val="0"/>
        </w:rPr>
        <w:t>As for the hot spa, well I wouldn‚t mind being a dog! The Hot Spa is kept at a soothing 35C (sounds heaven) gently bubbling away, and is particularly beneficial for elderly dogs with arthritis, muscle injuries, strains and sprains. The floor can be lowered or raised depending on the size of dog.</w:t>
      </w:r>
    </w:p>
    <w:p>
      <w:r>
        <w:rPr>
          <w:b w:val="0"/>
          <w:i w:val="0"/>
        </w:rPr>
        <w:t>With fully trained nurses operating the hydrotherapy clinic and six Vets on hand in the adjacent Chaseview Veterinary Clinic, all animals who attend are ensured the very best of care and safety. Attendance at the clinic is by appointment. For further details ring 01989 564 191. I am sure you will be as impressed as I was, and the prices are extremely reasonable too.</w:t>
      </w:r>
      <w:r>
        <w:br/>
      </w:r>
      <w:r>
        <w:rPr>
          <w:b w:val="0"/>
          <w:i w:val="0"/>
        </w:rPr>
        <w:br/>
        <w:t>Kent, Surrey &amp; Sussex LRC will be holding their Annual Inter County Match in conjunction with the Working Test on Sunday 21st May at Allington Farm, Offham, East Sussex commencing at 1.30pm.</w:t>
      </w:r>
    </w:p>
    <w:p>
      <w:r>
        <w:rPr>
          <w:b w:val="0"/>
          <w:i w:val="0"/>
        </w:rPr>
        <w:t>For further information, please contact your team captain or Alison Floyd on 01494 815993 or visit our website www.kentsurreyandsussexlabradorretrieverclub.co.uk</w:t>
      </w:r>
      <w:r>
        <w:br/>
      </w:r>
      <w:r>
        <w:rPr>
          <w:b w:val="0"/>
          <w:i w:val="0"/>
        </w:rPr>
        <w:br/>
        <w:t>Linda Thompson, whose wins featured two weeks ago, has now done the hatrick and won her third BPIS on the trot, with her 9 month old, black bitch, Meadowline Midway Lady (Eneleon Pheasant at Meadowline x Eneleon Elderberry) this time under Chris Atkinson at Morecambe and Heysham open show. You may recall she went BPIS at Three Ridings LRC Ch show and at Bootle and Crosby Open Show the following day. What a wonderful start to her showing career.</w:t>
      </w:r>
    </w:p>
    <w:p>
      <w:r>
        <w:rPr>
          <w:b w:val="0"/>
          <w:i w:val="0"/>
        </w:rPr>
        <w:t>Leigh Lesley has spotted an error in the results published in Our Dogs for the Cotswold &amp; Wyevern LRC February Open Show and writes, ‘The winner of the Post-Graduate bitch class was Steeleigh American Pie JW. &amp; not the bitch printed, who in fact is yellow not black!’</w:t>
      </w:r>
    </w:p>
    <w:p>
      <w:r>
        <w:rPr>
          <w:b w:val="0"/>
          <w:i w:val="0"/>
        </w:rPr>
        <w:t>Ann Britton</w:t>
      </w:r>
      <w:r>
        <w:br/>
      </w:r>
      <w:r>
        <w:rPr>
          <w:b w:val="0"/>
          <w:i w:val="0"/>
        </w:rPr>
        <w:br/>
        <w:t>01989 720 665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