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- 30/06/2017 - ISSUE"</w:t>
      </w:r>
      <w:r>
        <w:br/>
      </w:r>
      <w:r>
        <w:rPr>
          <w:b w:val="0"/>
          <w:i w:val="0"/>
        </w:rPr>
        <w:br/>
        <w:t>date_original: "30/06/2017 - ISSUE"</w:t>
      </w:r>
      <w:r>
        <w:br/>
      </w:r>
      <w:r>
        <w:rPr>
          <w:b w:val="0"/>
          <w:i w:val="0"/>
        </w:rPr>
        <w:br/>
        <w:t>source_url: "https://www.ourdogs.co.uk/members/breednotes/RetrieverLabradorMain.php"</w:t>
      </w:r>
      <w:r>
        <w:br/>
      </w:r>
      <w:r>
        <w:rPr>
          <w:b w:val="0"/>
          <w:i w:val="0"/>
        </w:rPr>
        <w:br/>
        <w:t>scraped_at: "2026-09-13T15:25:46"</w:t>
      </w:r>
      <w:r>
        <w:br/>
      </w:r>
      <w:r>
        <w:rPr>
          <w:b w:val="0"/>
          <w:i w:val="0"/>
        </w:rPr>
        <w:br/>
        <w:t>word_count: 1399</w:t>
      </w:r>
    </w:p>
    <w:p>
      <w:r>
        <w:t>――――――――――――――――――――――――――――――</w:t>
      </w:r>
    </w:p>
    <w:p>
      <w:r>
        <w:rPr>
          <w:b w:val="0"/>
          <w:i w:val="0"/>
        </w:rPr>
        <w:t>NEWS MEMBERS' AREA SHOP SUBSCRIBE UPCOMING SHOWS MORE</w:t>
      </w:r>
    </w:p>
    <w:p>
      <w:r>
        <w:rPr>
          <w:b w:val="0"/>
          <w:i w:val="0"/>
        </w:rPr>
        <w:t>RETRIEVER LABRADOR</w:t>
      </w:r>
    </w:p>
    <w:p>
      <w:r>
        <w:rPr>
          <w:b w:val="0"/>
          <w:i w:val="0"/>
        </w:rPr>
        <w:t>Issue: 30/06/2017</w:t>
      </w:r>
    </w:p>
    <w:p>
      <w:r>
        <w:rPr>
          <w:b w:val="0"/>
          <w:i w:val="0"/>
        </w:rPr>
        <w:t xml:space="preserve">Following the shock news that Dog World has gone out of production, a big welcome to any of their former readers with show, working or pet interest in the breed, who may be opening this paper and reading these notes for the first time.  It is your Labrador column so do feel free to contribute. Do send in your news and views, funny stories for amusement, or topics for knowledgeable further debate.  I have been compiling the weekly column for the past twenty years or more. Rest assured, whatever you wish to submit, copy will be normally be published in full without cutting, as long as the contents are not rude, unkind, or libellous and likely to land me in court! Looking forward to hearing from you. </w:t>
      </w:r>
    </w:p>
    <w:p>
      <w:r>
        <w:rPr>
          <w:b w:val="0"/>
          <w:i w:val="0"/>
        </w:rPr>
        <w:t>Congratulations to Ryan and Alisha Ennis Holden on the safe arrival of their first born, Teddy, weighing in at an impressive 9lb 12oz on 19th June. A Junior Handler definitely in the making!</w:t>
      </w:r>
    </w:p>
    <w:p>
      <w:r>
        <w:rPr>
          <w:b w:val="0"/>
          <w:i w:val="0"/>
        </w:rPr>
        <w:t>A reminder that Midland Counties Labrador Retriever Club are holding their annual garden  party at Wellfield House, Orgreave,  Alrewas, Burton on Trent DE13 7DH on Saturday, July 15th. There are four classes for puppies aged 12 weeks to 12 months and two for veterans 7-10 years and 10 years plus. Party bags for all. There will also be a novice gundog training session, Good Citizen dog scheme (bronze) and a scurry with  Â£20 to the winner. There will be an eye testing session with John Goodyear at Â£38 per Dog. Plenty of refreshments to include burgers, roast pork cobs, homemade cakes etc plus complimentary Pimms for all. The club shop will also be there</w:t>
      </w:r>
    </w:p>
    <w:p>
      <w:r>
        <w:rPr>
          <w:b w:val="0"/>
          <w:i w:val="0"/>
        </w:rPr>
        <w:t>Another BVA eye testing session coming soon is at Penny Carpaninis home at Gorsley, near Ross-on-Wye (close to M50) on Monday 24th July 2017, where Prof. Peter Bedford will be the examiner. Please contact Penny on 01989720790 if you wish to make an appointment to have your dogs eye tested. Penny can also be contacted via Facebook. Your dog must be microchipped and it's registration papers must be available to be stamped by the Professor.</w:t>
      </w:r>
    </w:p>
    <w:p>
      <w:r>
        <w:rPr>
          <w:b w:val="0"/>
          <w:i w:val="0"/>
        </w:rPr>
        <w:t>Finally on eye testing, Three Ridings Lab Club also have an eye testing session coming up. Anne Johnson writes "Book your BVA eye testing appointment before you forget! Sat 26th August with David Habin at Harewood Village Hall.  Â£42 per dog. 9am - 2pm Phone Anne on 01772 335930"</w:t>
      </w:r>
    </w:p>
    <w:p>
      <w:r>
        <w:rPr>
          <w:b w:val="0"/>
          <w:i w:val="0"/>
        </w:rPr>
        <w:t>Labradors at Blackpool championship show on 24th June were judged by Marion Hopkinson (Dogs) and David Craig (Bitches). There was an entry of 184 dogs and bitches. Marion had taken over the dog entry of appointed judge Carole Coode following the latter's recent fall and subsequent hip replacement. The entry appeared greatly reduced on the day by absentees. I counted 28 dogs and 42 bitches marked as absent on the Fosse online results service, leaving a total of just 114 dogs of both sexes actually judged, 42 dogs and 72 bitches.</w:t>
      </w:r>
    </w:p>
    <w:p>
      <w:r>
        <w:rPr>
          <w:b w:val="0"/>
          <w:i w:val="0"/>
        </w:rPr>
        <w:t>This was probably because the week leading up to Blackpool had seen unrelenting sun and extraordinary high daytime temperatures of around 34degrees C. Most sensible Labrador dogs and bitches appear to have decided that carrying a true, thick, double, waterproof coat, was a silly, near suicidal idea. Hence, en masse, they decided to cast their coats....yes, a great idea in the middle of the show season and rather than travelling to Blackpool, their owners stayed at home.</w:t>
      </w:r>
    </w:p>
    <w:p>
      <w:r>
        <w:rPr>
          <w:b w:val="0"/>
          <w:i w:val="0"/>
        </w:rPr>
        <w:t>The winners on the day were Dog CC under Marion Hopkinson, Linda McGillivrays black Antonine Cinderfella winning his third CC and becoming the latest Sh Ch for Lindas Antonine kennel. Well done. The Dog RCC was won by Penny Carpaninis yellow, Carpenny Melrose.  The Bitch CC was a first CC for Carole and Mervyn Reynolds yellow Junior, Carromer Shimmering Satin, who went Best of Breed. Nothing in the Group for Labradors under judge Andrew Brace, but a great third Junior Group placing under Dianna Spavin. Many congratulations. The Bitch RCC went to the Mills black, Lembas Go Gentle JW and Best Puppy was Chris Bailiss's yellow dog Tissalian Hijack.</w:t>
      </w:r>
    </w:p>
    <w:p>
      <w:r>
        <w:rPr>
          <w:b w:val="0"/>
          <w:i w:val="0"/>
        </w:rPr>
        <w:t>The day before Blackpool it was Gundog day at the prestigious Cheshire County Show.  Anne Johnson (Teazledown) had a good open show entry of 55. Best Dog / BOB was Shaun  Williamson's yellow Sharouns Talk Of The Town JW (who later went on to Group 2). Res Best Dog  was Edwards' Croftonbar Without A Doubt At Chaddock. Best Bitch / RBOB  was Parr's Stoneavon Minni The Moocher, whilst Res Best Bitch was  Ryan Ennis-Holden's Kilburnpark Miss Janet At Rocheby. Best Puppy was  the O'Brien's yellow, Maxfield Arabella.</w:t>
      </w:r>
    </w:p>
    <w:p>
      <w:r>
        <w:rPr>
          <w:b w:val="0"/>
          <w:i w:val="0"/>
        </w:rPr>
        <w:t xml:space="preserve">I laughed out loud when I read about the latest Animal Health Trust DNA test available for those owners of Labradors with extra deep pockets wanting to shed some more cash dissecting random parts of their dog's health system. </w:t>
      </w:r>
    </w:p>
    <w:p>
      <w:r>
        <w:rPr>
          <w:b w:val="0"/>
          <w:i w:val="0"/>
        </w:rPr>
        <w:t>You can now pay to find out by DNA test to see if your Labrador is genetically predisposed to become overweight." I should think worldwide we all know the breeds reputation for greediness, surely it doesn't need defining by another expensive test?</w:t>
      </w:r>
    </w:p>
    <w:p>
      <w:r>
        <w:rPr>
          <w:b w:val="0"/>
          <w:i w:val="0"/>
        </w:rPr>
        <w:t xml:space="preserve">Talking of health tests, in my " King's New Clothes, stick my head above the parapet" mode, I have a question to ask? What is the point of BVA/KC eye testing for Hereditary Cataracts when some do not show up until the animal is old and has been bred from, perhaps extensively for many years, with a fistful of Clear annual BVA/KC eye certificates and a plentiful supply of handsome progeny produced. The progeny themselves may also be well established in the breeding chain, but following the parents late onset failure are now presumably classed as Affected or at least, Carriers. No way of knowing without a DNA test. </w:t>
      </w:r>
    </w:p>
    <w:p>
      <w:r>
        <w:rPr>
          <w:b w:val="0"/>
          <w:i w:val="0"/>
        </w:rPr>
        <w:t>As the progeny are unlikely to show any clinical signs at their BVA/KC eye test they will still receive a Clear result, no visible reason not to. Yet one or both of their parents are Affected and therefore by default, these animals are not in fact genetically Clear but are Carriers, perhaps even Affecteds.</w:t>
      </w:r>
    </w:p>
    <w:p>
      <w:r>
        <w:rPr>
          <w:b w:val="0"/>
          <w:i w:val="0"/>
        </w:rPr>
        <w:t>Obviously the older aged sire or dam that failed as "Affected" is removed from stud, (a bitch would probably be too old to be bred from any more, anyway).</w:t>
      </w:r>
    </w:p>
    <w:p>
      <w:r>
        <w:rPr>
          <w:b w:val="0"/>
          <w:i w:val="0"/>
        </w:rPr>
        <w:t xml:space="preserve">From what we have had drilled into us, every single one of the progeny from an Affected animal is at least a "Carrier" . It may even be "Affected". </w:t>
      </w:r>
    </w:p>
    <w:p>
      <w:r>
        <w:rPr>
          <w:b w:val="0"/>
          <w:i w:val="0"/>
        </w:rPr>
        <w:t xml:space="preserve">However, in the case of late onset cataracts, the progeny of an Affected are more than likely to still hold Clear  BVA eye certificates because they are still clinically clear. </w:t>
      </w:r>
    </w:p>
    <w:p>
      <w:r>
        <w:rPr>
          <w:b w:val="0"/>
          <w:i w:val="0"/>
        </w:rPr>
        <w:t xml:space="preserve">What will breeders do? </w:t>
      </w:r>
    </w:p>
    <w:p>
      <w:r>
        <w:rPr>
          <w:b w:val="0"/>
          <w:i w:val="0"/>
        </w:rPr>
        <w:t>Will the presumed genetic Carrier or Affected status of the progeny be completely ignored, with breeders fingers firmly crossed, their owners waving a Clear BVA/KC eye certificate, or should all these genetically Affected or Carrier progeny be either mated to proven Clears (but how will you find that out without a DNA test?),  or removed from the breeding chain? When considering other problems such as PRA or HPNK etc the latter would likely be the approved action.</w:t>
      </w:r>
    </w:p>
    <w:p>
      <w:r>
        <w:rPr>
          <w:b w:val="0"/>
          <w:i w:val="0"/>
        </w:rPr>
        <w:t>Interesting topic. In the past I have been told by the eye panellists that it is worth testing for cataract annually because whilst there may not currently be a problem in the breed, if cataract Carriers, were to be mated for generations, then we would certainly build up a major cataract problem, with the potential outcome of serious blindness in the breed,. We certainly don't want that. However, the clinical Eye Test at present cannot find this out, hence my initial question.</w:t>
      </w:r>
    </w:p>
    <w:p>
      <w:r>
        <w:rPr>
          <w:b w:val="0"/>
          <w:i w:val="0"/>
        </w:rPr>
        <w:t>I think the only way to clarify things is by DNA test. Lets hope one is developed soon, otherwise it could all go pear shaped quite quickly! Interesting to hear the Breed Health Committee's advice on the way forward with this.</w:t>
      </w:r>
    </w:p>
    <w:p>
      <w:r>
        <w:rPr>
          <w:b w:val="0"/>
          <w:i w:val="0"/>
        </w:rPr>
        <w:t>I can remember in the late 1960s when Cavalier King Charles Spaniels were a healthy active sporting breed, majorly energetic and completely free from any nasty genetic diseases until some in the breed took risks and glaring warning signs were openly ignored. Thirty years later the breed was completely ruined with horrendous health problems which still exist to this day.</w:t>
      </w:r>
    </w:p>
    <w:p>
      <w:r>
        <w:rPr>
          <w:b w:val="0"/>
          <w:i w:val="0"/>
        </w:rPr>
        <w:t xml:space="preserve">Ann Britton </w:t>
      </w:r>
    </w:p>
    <w:p>
      <w:r>
        <w:rPr>
          <w:b w:val="0"/>
          <w:i w:val="0"/>
        </w:rPr>
        <w:t xml:space="preserve">01989720665 </w:t>
      </w:r>
    </w:p>
    <w:p>
      <w:r>
        <w:rPr>
          <w:b w:val="0"/>
          <w:i w:val="0"/>
        </w:rPr>
        <w:t>email bowstones@btinternet.com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