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- 31/10/2025 - ISSUE"</w:t>
      </w:r>
      <w:r>
        <w:br/>
      </w:r>
      <w:r>
        <w:rPr>
          <w:b w:val="0"/>
          <w:i w:val="0"/>
        </w:rPr>
        <w:br/>
        <w:t>date_original: "31/10/2025 - ISSUE"</w:t>
      </w:r>
      <w:r>
        <w:br/>
      </w:r>
      <w:r>
        <w:rPr>
          <w:b w:val="0"/>
          <w:i w:val="0"/>
        </w:rPr>
        <w:br/>
        <w:t>source_url: "https://www.ourdogs.co.uk/members/breednotes/RetrieverLabradorMain.php"</w:t>
      </w:r>
      <w:r>
        <w:br/>
      </w:r>
      <w:r>
        <w:rPr>
          <w:b w:val="0"/>
          <w:i w:val="0"/>
        </w:rPr>
        <w:br/>
        <w:t>scraped_at: "2026-09-13T15:05:01"</w:t>
      </w:r>
      <w:r>
        <w:br/>
      </w:r>
      <w:r>
        <w:rPr>
          <w:b w:val="0"/>
          <w:i w:val="0"/>
        </w:rPr>
        <w:br/>
        <w:t>word_count: 1013</w:t>
      </w:r>
    </w:p>
    <w:p>
      <w:r>
        <w:t>――――――――――――――――――――――――――――――</w:t>
      </w:r>
    </w:p>
    <w:p>
      <w:r>
        <w:rPr>
          <w:b w:val="0"/>
          <w:i w:val="0"/>
        </w:rPr>
        <w:t>NEWS MEMBERS' AREA SHOP SUBSCRIBE UPCOMING SHOWS MORE</w:t>
      </w:r>
    </w:p>
    <w:p>
      <w:r>
        <w:rPr>
          <w:b w:val="0"/>
          <w:i w:val="0"/>
        </w:rPr>
        <w:t>RETRIEVER LABRADOR</w:t>
      </w:r>
    </w:p>
    <w:p>
      <w:r>
        <w:rPr>
          <w:b w:val="0"/>
          <w:i w:val="0"/>
        </w:rPr>
        <w:t>Issue: 31/10/2025</w:t>
      </w:r>
    </w:p>
    <w:p>
      <w:r>
        <w:rPr>
          <w:b w:val="0"/>
          <w:i w:val="0"/>
        </w:rPr>
        <w:t>As the days become shorter, and the show season slows down, please continue to send me news of your Open Show group successes. At the very popular and well-supported United Retriever Open Show, Frederica Biden was the breed judge. Her BOB, Maxine Woodleyâ€™s recently crowned Sh Ch Alkhamhurst London Girl went all the way to win BIS under the Judge, labrador specialist and Gundog all rounder, Anthony Allen. At South Western Gundog Society Kirsty Gordon-Smith judged our breed, and Huw Bishop was the BIS judge. Kirsty will have been very pleased to see her BPIB Mills Jaybec Winter Yule, go on to win BPIS. Well done to you all.</w:t>
      </w:r>
    </w:p>
    <w:p>
      <w:r>
        <w:rPr>
          <w:b w:val="0"/>
          <w:i w:val="0"/>
        </w:rPr>
        <w:t xml:space="preserve">Iâ€™m indebted to Ann Britton for sending me this article, written by Andrew Brace. He wrote it a while ago, but it bears reprinting. </w:t>
      </w:r>
    </w:p>
    <w:p>
      <w:r>
        <w:rPr>
          <w:b w:val="0"/>
          <w:i w:val="0"/>
        </w:rPr>
        <w:t xml:space="preserve">â€˜The judging of purebred dogs revolves around one basic principle: The judge of the day places the dogs in front of them in order of merit, based on each individuals closeness to the breed standard. </w:t>
      </w:r>
    </w:p>
    <w:p>
      <w:r>
        <w:rPr>
          <w:b w:val="0"/>
          <w:i w:val="0"/>
        </w:rPr>
        <w:t xml:space="preserve">â€˜That should be the only consideration, yet unfortunately, all too often, we see other factors clouding the issue. We see dogs winning unfairly because they may have an advantage of one kind or another, be that of breeding, ownership, winning record, or simply because the judge favours a particular colour, and will give preference to dogs of that colour. Likewise, we see dogs losing unfairly for similar reasons. While some dogs may pile up major wins because judges feel obliged to follow form, we also see some judges, (political breeder-judges in the main), who delight in demoting the reigning champion in favour of mediocrity for reasons that are clearly questionable. </w:t>
      </w:r>
    </w:p>
    <w:p>
      <w:r>
        <w:rPr>
          <w:b w:val="0"/>
          <w:i w:val="0"/>
        </w:rPr>
        <w:t>â€˜Breed standards were originally drawn up by the breed founders as a written description of the ideal adult specimen of any given breed. These physical attributes tend to be function related. Over the years, they may have been streamlined and tweaked a little, but for the most part, they remain unaltered.</w:t>
      </w:r>
    </w:p>
    <w:p>
      <w:r>
        <w:rPr>
          <w:b w:val="0"/>
          <w:i w:val="0"/>
        </w:rPr>
        <w:t xml:space="preserve">â€˜One of the expressions that irritates me most these days is â€˜old-fashionedâ€™, which is often used in a derogatory sense. Yet what is referred to as being â€˜old-fashionedâ€™ , is often merely â€˜correctâ€™. One of the problems with judging is that judges develop surrounded by the dogs of their time, and their appreciation of the breed standard is obviously coloured by those dogs. That is perfectly logical, and of course, judging is, by definition, evaluating the dogs in front of you. Still, to judge effectively, you need to understand that some breeds may have drifted away from the classic breed type, and recognise that fact. </w:t>
      </w:r>
    </w:p>
    <w:p>
      <w:r>
        <w:rPr>
          <w:b w:val="0"/>
          <w:i w:val="0"/>
        </w:rPr>
        <w:t>â€˜To quote the late Di Johnson, â€œThese days, people have a desire to judge more than they have a desire to learnâ€. Learning about a breed involves studying how it has evolved, and what the original breed standard described.</w:t>
      </w:r>
    </w:p>
    <w:p>
      <w:r>
        <w:rPr>
          <w:b w:val="0"/>
          <w:i w:val="0"/>
        </w:rPr>
        <w:t>â€˜The problem is that this classic type may not be present in the majority of dogs, and this is where judges can come undone. When faced with a class of dogs, most of which are of one â€˜typeâ€™, and one that is definitely different, it takes a very courageous, self-confident and knowledgeable judge to determine that the one is correct, and the others less so. Sadly, this can result in in the judge taking the easy option and presume that the majority are correct, and the â€˜odd man outâ€™ is wrong. Eventually, the majority become accepted as the norm. â€˜</w:t>
      </w:r>
    </w:p>
    <w:p>
      <w:r>
        <w:rPr>
          <w:b w:val="0"/>
          <w:i w:val="0"/>
        </w:rPr>
        <w:t>Food for thought indeed.</w:t>
      </w:r>
    </w:p>
    <w:p>
      <w:r>
        <w:rPr>
          <w:b w:val="0"/>
          <w:i w:val="0"/>
        </w:rPr>
        <w:t>I see that the Competition And Markets Authority are looking into the issue of veterinary costs, and are proposing measures to make pricing more transparent, placing a cap on prescription charges, and creating a national price comparison website for veterinary services. Not before time. With six large companies now owning 60% of UK veterinary practices, these practices are put under increasing pressure by their overlords to maximise profits, and this in turn is leading to an increasing number of veterinary practices engaging in the unpleasant business of â€˜upsellingâ€™ unnecessary treatments and services. Iâ€™m indebted to Ryan Ennis-Holden for one such example of this practice. One of his puppy buyers took her 12 week old puppy for its 2nd vaccination. The vet says he is concerned about the way the puppy is sitting, and would like to x-ray its hips!!! All this after first confirming that the puppy is insured. I can add that the owner has absolutely zero concerns, and the puppy isnâ€™t, and never has been, lame.</w:t>
      </w:r>
    </w:p>
    <w:p>
      <w:r>
        <w:rPr>
          <w:b w:val="0"/>
          <w:i w:val="0"/>
        </w:rPr>
        <w:t xml:space="preserve">Now in my opinion, either this is one of the most blatant examples of an attempt to upsell, or this vet is so incompetent that he doesnâ€™t know that the ends of the hip joints will at this age be composed of cartilaginous growth plates, will not yet have ossified, and will not show up on an x-ray. </w:t>
      </w:r>
    </w:p>
    <w:p>
      <w:r>
        <w:rPr>
          <w:b w:val="0"/>
          <w:i w:val="0"/>
        </w:rPr>
        <w:t xml:space="preserve">Talking of veterinary costs, I read a funny little tongue-in-cheek piece in the paper. It said â€œVets hit back at claims they are overcharging, explaining that they are merely pricing their treatment in â€˜dog moneyâ€™ â€" seven times the human equivalentâ€. </w:t>
      </w:r>
    </w:p>
    <w:p>
      <w:r>
        <w:rPr>
          <w:b w:val="0"/>
          <w:i w:val="0"/>
        </w:rPr>
        <w:t>Also on the subject of vets. There was a post on facebook that there is an advert for Labrador puppies, bred by a vetâ€¦â€¦â€¦.of silver and charcoal. At a cost of Â£1,500 per puppy. Have these people no shame!!!</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