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 Jun 2007"</w:t>
      </w:r>
      <w:r>
        <w:br/>
      </w:r>
      <w:r>
        <w:rPr>
          <w:b w:val="0"/>
          <w:i w:val="0"/>
        </w:rPr>
        <w:br/>
        <w:t>date_original: "15 Jun 2007"</w:t>
      </w:r>
      <w:r>
        <w:br/>
      </w:r>
      <w:r>
        <w:rPr>
          <w:b w:val="0"/>
          <w:i w:val="0"/>
        </w:rPr>
        <w:br/>
        <w:t>source_url: "https://www.ourdogs.co.uk/members/breednotes/2007/RetrieverLabrador/RetrieverLabrador-jun15.htm"</w:t>
      </w:r>
      <w:r>
        <w:br/>
      </w:r>
      <w:r>
        <w:rPr>
          <w:b w:val="0"/>
          <w:i w:val="0"/>
        </w:rPr>
        <w:br/>
        <w:t>archive_type: "static_html"</w:t>
      </w:r>
      <w:r>
        <w:br/>
      </w:r>
      <w:r>
        <w:rPr>
          <w:b w:val="0"/>
          <w:i w:val="0"/>
        </w:rPr>
        <w:br/>
        <w:t>scraped_at: "2026-09-13T22:07:26"</w:t>
      </w:r>
      <w:r>
        <w:br/>
      </w:r>
      <w:r>
        <w:rPr>
          <w:b w:val="0"/>
          <w:i w:val="0"/>
        </w:rPr>
        <w:br/>
        <w:t>word_count: 1438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Great news regarding the Kennel Club’s decision to invest in the new dog centre at Stoneleigh, Warwickshire. Hopefully we shall enjoy many happy days there in future years.</w:t>
      </w:r>
      <w:r>
        <w:br/>
      </w:r>
      <w:r>
        <w:rPr>
          <w:b w:val="0"/>
          <w:i w:val="0"/>
        </w:rPr>
        <w:br/>
        <w:t>Gundog Day at Southern Counties was on Friday 1st June. The weather forecast predicted a very damp, chilly day, with rain directly overhead at Newbury.</w:t>
      </w:r>
    </w:p>
    <w:p>
      <w:r>
        <w:rPr>
          <w:b w:val="0"/>
          <w:i w:val="0"/>
        </w:rPr>
        <w:t>When we awoke to a gloomy, foggy dawn, we assumed the weather forecast was actually going to be correct and donned the appropriate clothing for such a day; thick, warm shirt and body warmer, mud proof trousers, mac, and sturdy shoes. Spare shoes, wellies, and brollies were thrown in with the luggage for the day, all at the ready for when the heavy rains came. Well, were we completely wrong ( the Met office too), and we were really caught out. The sun came out, the mist cleared, the rain clouds disappeared from view, there was blue sky everywhere and the temperatures soared and soared. The temperature and humidity in the benching tent became like a Turkish bath and we laughed as we just melted, especially those, like me, wearing winter weight polo-neck sweaters and warm, wet weather gear. Phew!!</w:t>
      </w:r>
    </w:p>
    <w:p>
      <w:r>
        <w:rPr>
          <w:b w:val="0"/>
          <w:i w:val="0"/>
        </w:rPr>
        <w:t>Outside, although hot, the temperature was more bearable and it was pleasant just to sit ringside and relax in the sun. The rings were of good size and nicely mown for Per Iversen from Norway to go over his entry of 194 dogs and bitches.</w:t>
      </w:r>
    </w:p>
    <w:p>
      <w:r>
        <w:rPr>
          <w:b w:val="0"/>
          <w:i w:val="0"/>
        </w:rPr>
        <w:t>This seems to be the show where new champions are made up; last year, also on another very hot day, Sussie Wiles made up her yellow bitch Sh Ch Richbourne Starlight; this year, once again to great cheers, it was the turn of Alison and Allan Scutcher to make up their 2 year old yellow dog Winslewood Waterloo JW Sh CM (Ch, Int, Nord &amp; Fin Ch Carpenny Walpole ex Nonairbra Country Pride at Winsleywood).</w:t>
      </w:r>
    </w:p>
    <w:p>
      <w:r>
        <w:rPr>
          <w:b w:val="0"/>
          <w:i w:val="0"/>
        </w:rPr>
        <w:t>Alison told me , “He is from our very first litter, which unbelievably took three consecutive seasons to produce and gave us 4 puppies. We kept 2, and Waterloo was the only dog in the litter. Needless to say we are very proud to own and to have bred him ourselves, although must confess we are extremely grateful to the 40 odd years of established &amp; dedicated breeding behind him!”</w:t>
      </w:r>
    </w:p>
    <w:p>
      <w:r>
        <w:rPr>
          <w:b w:val="0"/>
          <w:i w:val="0"/>
        </w:rPr>
        <w:t>Born on 09/04/05, his first CC was awarded by Oonagh Gore when he was 13 months old, at a wet, muddy Bath, in May 2006. This was followed by the CC &amp; BOB from Maxine Crocker-Williams twelve months later on another very wet day at the National Dog Show, in May 2007. Thankfully the sun shone brightly for his third CC and BOB at Southern Counties 2007. Waterloo, was later shortlisted down to the last six in the Gundog Group under judge, Kari Jarvinen from Finland. Very many congratulations.</w:t>
      </w:r>
    </w:p>
    <w:p>
      <w:r>
        <w:rPr>
          <w:b w:val="0"/>
          <w:i w:val="0"/>
        </w:rPr>
        <w:t>The Res Dog CC was won by Les Brabban’s yellow, Cambremer Craftsman. (Rocheby Old Smokey x Sh Ch Cambremer Call My Bluff|).</w:t>
      </w:r>
    </w:p>
    <w:p>
      <w:r>
        <w:rPr>
          <w:b w:val="0"/>
          <w:i w:val="0"/>
        </w:rPr>
        <w:t>The Bitch CC went to the Browns yellow, Sh Ch Alanwood Spring Breeze over Ramsayville (Greenworth Odds Against x Alanwood Lady Jasmine), whilst the Bitch RCC was won by Penny Carpanini’s yellow, Sh Ch Mambrinos Spellbound of Carpenny. (Ch Carpenny Walpole x Nor Ch Mambrinos Lemony).Best Puppy was Judith Charlton’s yellow, Foxrush Ovaltine (Rocheby Old Smokey x Sh Ch Foxrush Giselle).</w:t>
      </w:r>
    </w:p>
    <w:p>
      <w:r>
        <w:rPr>
          <w:b w:val="0"/>
          <w:i w:val="0"/>
        </w:rPr>
        <w:t>Many thanks to Penny Carpanini who brought my attention to news that Xylitol, a sugar-free sweetener found in cookies, mints and chewing gum amongst other products, is highly toxic, sometimes fatal, to dogs even in small quantities.</w:t>
      </w:r>
    </w:p>
    <w:p>
      <w:r>
        <w:rPr>
          <w:b w:val="0"/>
          <w:i w:val="0"/>
        </w:rPr>
        <w:t>From the web I gained the following information, which you might like to be aware of. “Xylitol, popular in Europe for decades but a relative newcomer to the U.S. alternative-sweeteners market, can be "very, very serious" to dogs when ingested, says Dana Farbman, spokeswoman for the Animal Poison Control Center of the American Society for the Prevention of Cruelty to Animals. "It doesn't take a whole lot of xylitol, and the effects are so rapid that the window of opportunity to treat the dog is extremely small," Farbman says “Within 30 minutes of consuming a small amount of a xylitol-sweetened product, the ASPCA says, dogs can experience a dramatic drop in blood sugar, and they usually begin vomiting, become lethargic and can have difficulty standing or walking. Some have seizures, develop internal hemorrhaging and lesions and suffer liver failure. As few as two or three sticks of xylitol gum could be toxic to a 20-pound dog, the ASPCA says. Immediate and aggressive veterinary treatment, which includes glucose drips and IV fluids, has proved effective in many cases.</w:t>
      </w:r>
    </w:p>
    <w:p>
      <w:r>
        <w:rPr>
          <w:b w:val="0"/>
          <w:i w:val="0"/>
        </w:rPr>
        <w:t>Dog owners, lock up your sugar-free gum and biscuits! If your pet get its paws on any product containing Xylitol, get to your vet immediately (every second counts) and be prepared to pay for some life-saving treatment.</w:t>
      </w:r>
    </w:p>
    <w:p>
      <w:r>
        <w:rPr>
          <w:b w:val="0"/>
          <w:i w:val="0"/>
        </w:rPr>
        <w:t>The Animal Poison Control Center of the American Society for the Prevention of Cruelty to Animals managed more than 170 cases of xylitol poisoning in 2005 and 116 cases up to August 2006.</w:t>
      </w:r>
    </w:p>
    <w:p>
      <w:r>
        <w:rPr>
          <w:b w:val="0"/>
          <w:i w:val="0"/>
        </w:rPr>
        <w:t>Your vet may not be familiar with this source of poisoning as the information is fairly new and sweets have not usually been associated with poisonings in dogs if they did not contain chocolate as the major ingredient.</w:t>
      </w:r>
    </w:p>
    <w:p>
      <w:r>
        <w:rPr>
          <w:b w:val="0"/>
          <w:i w:val="0"/>
        </w:rPr>
        <w:t>Lorraine Tooth, and Dad, Wilf would like to thank everyone for the cards and flowers received after winning the 3rd CC with Lorraine’s yellow dog,Sh Ch Ludalor Lunar Orbit. The kind offers of help during Lorraine’s impending stay in hospital leter this month are gratefully appreciated, however, Lorraines partner Peter will be in full charge of both the dogs and of the patient upon her return home.</w:t>
      </w:r>
    </w:p>
    <w:p>
      <w:r>
        <w:rPr>
          <w:b w:val="0"/>
          <w:i w:val="0"/>
        </w:rPr>
        <w:t>The Labrador Breed Council have a new website. Chairman, Margaret Brown writes</w:t>
      </w:r>
      <w:r>
        <w:br/>
      </w:r>
      <w:r>
        <w:rPr>
          <w:b w:val="0"/>
          <w:i w:val="0"/>
        </w:rPr>
        <w:br/>
        <w:t>‘In an effort to keep Breed Club Secretaries and members updated on all matters relating to the Breed Council, a website has been set up and it is hope that it will be well received. It includes: List of all the Breed Clubs with Secretary's name and contact details The Breed Council Judges Lists Condensed Minute of the Breed Council Meeting Health Sub Committee - Minutes and Delegates details KC Breed Liaison Council report</w:t>
      </w:r>
    </w:p>
    <w:p>
      <w:r>
        <w:rPr>
          <w:b w:val="0"/>
          <w:i w:val="0"/>
        </w:rPr>
        <w:t>‘The website can be accessed by logging on to www.labradorbreedcouncil.co.uk</w:t>
      </w:r>
      <w:r>
        <w:br/>
      </w:r>
      <w:r>
        <w:rPr>
          <w:b w:val="0"/>
          <w:i w:val="0"/>
        </w:rPr>
        <w:br/>
        <w:t>‘Special thanks to Fiona Braddan for all the work involved in setting up the website and to Anthony Allan for his contributions.’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