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 Dec 2004"</w:t>
      </w:r>
      <w:r>
        <w:br/>
      </w:r>
      <w:r>
        <w:rPr>
          <w:b w:val="0"/>
          <w:i w:val="0"/>
        </w:rPr>
        <w:br/>
        <w:t>date_original: "3 Dec 2004"</w:t>
      </w:r>
      <w:r>
        <w:br/>
      </w:r>
      <w:r>
        <w:rPr>
          <w:b w:val="0"/>
          <w:i w:val="0"/>
        </w:rPr>
        <w:br/>
        <w:t>source_url: "https://www.ourdogs.co.uk/members/breednotes/2004/RetrieverLabrador/RetrieverLabrador-dec3.htm"</w:t>
      </w:r>
      <w:r>
        <w:br/>
      </w:r>
      <w:r>
        <w:rPr>
          <w:b w:val="0"/>
          <w:i w:val="0"/>
        </w:rPr>
        <w:br/>
        <w:t>archive_type: "static_html"</w:t>
      </w:r>
      <w:r>
        <w:br/>
      </w:r>
      <w:r>
        <w:rPr>
          <w:b w:val="0"/>
          <w:i w:val="0"/>
        </w:rPr>
        <w:br/>
        <w:t>scraped_at: "2026-09-13T22:13:20"</w:t>
      </w:r>
      <w:r>
        <w:br/>
      </w:r>
      <w:r>
        <w:rPr>
          <w:b w:val="0"/>
          <w:i w:val="0"/>
        </w:rPr>
        <w:br/>
        <w:t>word_count: 1213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As I have reported recently, not all dog show venues out of ones own immediate area are easily located just from the address on the schedule.</w:t>
      </w:r>
    </w:p>
    <w:p>
      <w:r>
        <w:rPr>
          <w:b w:val="0"/>
          <w:i w:val="0"/>
        </w:rPr>
        <w:t>North West Lab Club’s recent Ch show venue comes to mind, as one such, and I recall several of us got quite lost and ended up driving round and round one particular roundabout, not knowing which exit of four to try first. Luckily, someone who recalled the right direction from the previous year came to our rescue.</w:t>
      </w:r>
    </w:p>
    <w:p>
      <w:r>
        <w:rPr>
          <w:b w:val="0"/>
          <w:i w:val="0"/>
        </w:rPr>
        <w:t>Now, however, Mervyn and Carol Reynolds have come up with the most useful suggestion; it would be most helpful if, along with the address in the dog-show schedule, the post code of the venue was also included.</w:t>
      </w:r>
      <w:r>
        <w:br/>
      </w:r>
      <w:r>
        <w:rPr>
          <w:b w:val="0"/>
          <w:i w:val="0"/>
        </w:rPr>
        <w:br/>
        <w:t>Evidently if one has a“satellite navigation system” installed in ones car, all the driver has to do is enter the post-code of the venue and the driving directions will be automatically forthcoming. This way there is no chance of getting lost. A wonderful idea.</w:t>
      </w:r>
    </w:p>
    <w:p>
      <w:r>
        <w:rPr>
          <w:b w:val="0"/>
          <w:i w:val="0"/>
        </w:rPr>
        <w:t>Sadly, as I don’t have “sat nav” on my car, I will just have to continue circling roundabouts until some other kind exhibitor, whose car does have “sat nav”, comes to my rescue!</w:t>
      </w:r>
      <w:r>
        <w:br/>
      </w:r>
      <w:r>
        <w:rPr>
          <w:b w:val="0"/>
          <w:i w:val="0"/>
        </w:rPr>
        <w:br/>
        <w:t>The October Labrador results of the various dog press competitions, up to and including Midland Counties are to hand. Congratulations to all the leaders. Top Dog 2004 in the Dog World/ Pedigree competition, and Top Sire 2004 in the Our Dogs/ Eucanuba competition is Diana Downey- Tulloch’s black, Sh Ch Tullochmohr Final Edition. Top Stud Dog in the Dog World/ Royal Canin competition is Rocheby Old Smokey.</w:t>
      </w:r>
    </w:p>
    <w:p>
      <w:r>
        <w:rPr>
          <w:b w:val="0"/>
          <w:i w:val="0"/>
        </w:rPr>
        <w:t>Top Brood Bitch 2004 is a tie between Tullochmohr Sheer Fantasy and Jeroben Precious Pearl of Carromer and Top Puppy in the Pedigree/Our Dogs competition is my own Llanstinan Buzby Bowstones JW.</w:t>
      </w:r>
    </w:p>
    <w:p>
      <w:r>
        <w:rPr>
          <w:b w:val="0"/>
          <w:i w:val="0"/>
        </w:rPr>
        <w:t>Dave Wilmshurst has been abroad judging and sends in his news. “ In September, I had quite a busy month, judging in Germany, Austria and Holland. It started off with the German Retriever Club at Lich, a small town on the outskirts of Frankfurt, on Sunday September 12th. The show was held in a public park just a stone’s throw from our hotel. I had a very good entry of 102.</w:t>
      </w:r>
    </w:p>
    <w:p>
      <w:r>
        <w:rPr>
          <w:b w:val="0"/>
          <w:i w:val="0"/>
        </w:rPr>
        <w:t>CAC, BOB and BIS was a black dog from France, owned by Claude Frison – Pop Music des Bords de L’ysieux. (Brandhams Make Me a Star ex Made in France de Saint Urban); very smart and well balanced, of good quality and moved so soundly. Res CAC was Flamboise Akhtar owned by Karin Mayer, (Cambremer Tom Cobbley of Cgharway x Flamboise Aguada). This was from the Champions class. Others with English breeding, who were well placed were - Res CAC winner from the Intermediate Dog class – Linjor Union Jack (Tabathas Chivalry over to Linjor x April Song with Linjor of Hangingrock) bred by Linda Major.</w:t>
      </w:r>
    </w:p>
    <w:p>
      <w:r>
        <w:rPr>
          <w:b w:val="0"/>
          <w:i w:val="0"/>
        </w:rPr>
        <w:t>CAC from the Open Dog class was Kymin Trader bred by Sally Parr, (Lembas to the Moon and Back x Kymin Quicksilver) There was a very good Junior Bitch class and Jayncourt Significant Star was the sire of the first three placed bitches in that class, whilst. Brightwalton Bit of Class was the sire of the fourth . The Working class was won by Warringah’s Cobb.</w:t>
      </w:r>
    </w:p>
    <w:p>
      <w:r>
        <w:rPr>
          <w:b w:val="0"/>
          <w:i w:val="0"/>
        </w:rPr>
        <w:t>My next stop was the Austrian Retriever Club, on 26th September. This show was held in the grounds of a most beautiful stately home, just outside Vienna. A special mention must go to the show Manager, Erwin Wanek, who treated us all to some wonderful meals and wine. I think we will remember the hospitality for a very long time.</w:t>
      </w:r>
    </w:p>
    <w:p>
      <w:r>
        <w:rPr>
          <w:b w:val="0"/>
          <w:i w:val="0"/>
        </w:rPr>
        <w:t>CAC and BOB from the Open Dog class was Chablais Gulliver, an import from Canada, owned by Verbeek de Neef Anja from Holland, (Tormentil Chablais Charlie Lad x Chablais Mia) and bred by Charest and Blais. The main winners with English breeding were the Res CAC winner from Open Dog – Inishfree Naas of Ashford Castle, sired by Sheenaron Merry Sailor. The winner of the Open Bitch class and Res CAC winner, who was Rave-Up of Tintagel Winds, sired by Carromers Charlie Chalk and bred by Felicity Leith- Ross, who also bred the winner of the working class, Treasure of Tintagel Winds.</w:t>
      </w:r>
    </w:p>
    <w:p>
      <w:r>
        <w:rPr>
          <w:b w:val="0"/>
          <w:i w:val="0"/>
        </w:rPr>
        <w:t>My final appointment was in Holland, for the two-day, all breeds show held at Zwolle. I found my Best Bitch, CAC and BOB (on the Referees decision) in a choc from the Junior class - Handsome Sissy V.D Ansjoros. (Weymouth Harbour Master at Rooklane x Ned Ch Fairywoods Royal Brown Rose) Owned and bred by Hofma-YD Mark.</w:t>
      </w:r>
    </w:p>
    <w:p>
      <w:r>
        <w:rPr>
          <w:b w:val="0"/>
          <w:i w:val="0"/>
        </w:rPr>
        <w:t>She was only 11 months old, but full of breed type and quality, with sound, true and precise movement, the like of which I have not seen in our breed anywhere for a long time! Mrs CM Elewoud (Fairywoods) continued to have a good day, her Fairwoods Mysterious (Multi Ch Fairywoods Napoleon x Fairywoods Wild Romance) winning the Res CAC and CACIB from Open.</w:t>
      </w:r>
    </w:p>
    <w:p>
      <w:r>
        <w:rPr>
          <w:b w:val="0"/>
          <w:i w:val="0"/>
        </w:rPr>
        <w:t>I really enjoyed all of the shows and the splendid hospitality I was shown”.</w:t>
      </w:r>
      <w:r>
        <w:br/>
      </w:r>
      <w:r>
        <w:rPr>
          <w:b w:val="0"/>
          <w:i w:val="0"/>
        </w:rPr>
        <w:br/>
        <w:t>Many thanks for sharing your traveller’s tales with us Dave.</w:t>
      </w:r>
      <w:r>
        <w:br/>
      </w:r>
      <w:r>
        <w:rPr>
          <w:b w:val="0"/>
          <w:i w:val="0"/>
        </w:rPr>
        <w:br/>
        <w:t>Ann Britton</w:t>
      </w:r>
      <w:r>
        <w:br/>
      </w:r>
      <w:r>
        <w:rPr>
          <w:b w:val="0"/>
          <w:i w:val="0"/>
        </w:rPr>
        <w:br/>
        <w:t>01989 720 665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