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- 30 Jul 2004"</w:t>
      </w:r>
      <w:r>
        <w:br/>
      </w:r>
      <w:r>
        <w:rPr>
          <w:b w:val="0"/>
          <w:i w:val="0"/>
        </w:rPr>
        <w:br/>
        <w:t>date_original: "30 Jul 2004"</w:t>
      </w:r>
      <w:r>
        <w:br/>
      </w:r>
      <w:r>
        <w:rPr>
          <w:b w:val="0"/>
          <w:i w:val="0"/>
        </w:rPr>
        <w:br/>
        <w:t>source_url: "https://www.ourdogs.co.uk/members/breednotes/2004/RetrieverLabrador/RetrieverLabrador-jul30.htm"</w:t>
      </w:r>
      <w:r>
        <w:br/>
      </w:r>
      <w:r>
        <w:rPr>
          <w:b w:val="0"/>
          <w:i w:val="0"/>
        </w:rPr>
        <w:br/>
        <w:t>archive_type: "static_html"</w:t>
      </w:r>
      <w:r>
        <w:br/>
      </w:r>
      <w:r>
        <w:rPr>
          <w:b w:val="0"/>
          <w:i w:val="0"/>
        </w:rPr>
        <w:br/>
        <w:t>scraped_at: "2026-09-13T22:14:01"</w:t>
      </w:r>
      <w:r>
        <w:br/>
      </w:r>
      <w:r>
        <w:rPr>
          <w:b w:val="0"/>
          <w:i w:val="0"/>
        </w:rPr>
        <w:br/>
        <w:t>word_count: 1135</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Richard Morris was the judge at Paignton. There were 145 dogs present from an entry of 184. Judging commenced at 10am and lasted well into the afternoon. The winners were - Bitch CC and Best of Breed, Jackie Hodge’s chocolate Buckholt Katie at Naiken JW. Bitch RCC Penny Carpanini’s newly crowned yellow Sh Ch Mambrinos Spellbound of Carpenny. Dog CC, his second, Audrey Hallum’s black, Keenes Seafarers Star JW (Ch Marfell Seafarer x Sh Ch Keenes Pride and Prejudice JW), and Dog RCC from Undergraduate, Hampsbeck Willies Choice (Lembas to the Moon and Back x Thorncross Rainshower at Hampsbeck) owned by Mr R.M. Swift. Audrey Hallum had a great day, as well as winning the Dog CC, she also won Best Puppy too, with her yellow dog Keenes Blueprint (Sh Ch Amberstope Blue Moon x Keenes Sea Lavender).</w:t>
      </w:r>
    </w:p>
    <w:p>
      <w:r>
        <w:rPr>
          <w:b w:val="0"/>
          <w:i w:val="0"/>
        </w:rPr>
        <w:t>In the Paignton Stakes ring my own yellow, Llanstinan Buzby Bowstones won the Gundog and Terrier Pet Plan Junior Stakes. This was his fourth such Junior Stakes win.</w:t>
      </w:r>
      <w:r>
        <w:br/>
      </w:r>
      <w:r>
        <w:rPr>
          <w:b w:val="0"/>
          <w:i w:val="0"/>
        </w:rPr>
        <w:br/>
        <w:t>Five days later saw many of us travelling to the East of England championship show at Peterborough. Here the dog judge was Mrs R. Tassie, who is a Labrador breeder and an Australian all-rounder judge. She was officiating here for the first time and carried out her task in a kind, gentle, yet efficient manner. Frank Kane was our bitch judge. There was a joint entry of 264. The Bitch CC and Best of Breed was won by Penny Carpanini’s Sh Ch Mambrinos Spelbound , who later put on a superb performance in the Group ring under Australian judge Mr Peter Luyten and came out Group1 to much cheering from the sidelines. Many congratulations.</w:t>
      </w:r>
    </w:p>
    <w:p>
      <w:r>
        <w:rPr>
          <w:b w:val="0"/>
          <w:i w:val="0"/>
        </w:rPr>
        <w:t>The Bitch RCC was won by Diana Downey Tulloch’s yellow, Tullochmohr Tayna. In the Dog Ring the CC was won by the Rawlinson’s yellow, Sh Ch Wilsbury Wildfire at Halshimoor with the Dog RCC going to my own 11month old yellow Llanstinan Buzby Bowstones, who was also Best Puppy in Breed, his eighth such award.</w:t>
      </w:r>
    </w:p>
    <w:p>
      <w:r>
        <w:rPr>
          <w:b w:val="0"/>
          <w:i w:val="0"/>
        </w:rPr>
        <w:t>I was thrilled with his win and returned home happy.</w:t>
      </w:r>
    </w:p>
    <w:p>
      <w:r>
        <w:rPr>
          <w:b w:val="0"/>
          <w:i w:val="0"/>
        </w:rPr>
        <w:t>However, life is a terrific leveller. Next morning, I discovered that the kitchen fridge/freezer had quietly and unobtrusively gone on the blink several days previously (probably even before Paignton) and at sometime during the preceding hot, 48 hours had finally completely given up the ghost, I opened the freezer door to discover a warm swamp, and the original frozen contents, a completely thawed out mass, (or mess!) tending to a delicate shade of green furriness! I spent the afternoon buying a new freezer and throwing out the debris from the old one; memories of the previous days success long departed!</w:t>
      </w:r>
      <w:r>
        <w:br/>
      </w:r>
      <w:r>
        <w:rPr>
          <w:b w:val="0"/>
          <w:i w:val="0"/>
        </w:rPr>
        <w:br/>
        <w:t>Now, more doom and gloom in this challenging task of breeding the perfect Labrador with good conformation, good movement, good hips, good eyes, no OCD, no fits, no allergies, no tendency to bite humans etc etc.</w:t>
      </w:r>
    </w:p>
    <w:p>
      <w:r>
        <w:rPr>
          <w:b w:val="0"/>
          <w:i w:val="0"/>
        </w:rPr>
        <w:t>Multifocal Retinal Dysplasia in the Labrador has become a Schedule 1 condition under the BVA/KC Eye scheme from July 1st 2004. Labradors that have clinical signs of the condition when tested after this date, will now have this certified on the Certificate of Eye examination filled in by the ophthalmologist. This result will not be placed on the dog’s registration information nor will it be published in the Breed Records Supplement. However, the KC will create a Labrador MRD Open Register onto which the names of MRD affected Labradors will be added. All other reports of Schedule 1 conditions in the Labrador, total retinal degeneration (TRD), general progressive retinal atrophy (gPRA), centralised progressive retinal atrophy (cPRA) anhd hereditary cateracts (HC) will as usual be added to the dog’s registration information and published in the KC Breed Record Suppliment.</w:t>
      </w:r>
    </w:p>
    <w:p>
      <w:r>
        <w:rPr>
          <w:b w:val="0"/>
          <w:i w:val="0"/>
        </w:rPr>
        <w:t>Finally for this week, if you are looking for a good book for your summer holiday reading, try Matt Haig’s paperback The Last Family in England, an easy, enjoyable, Labrador read obtainable from most large book-shops. The story is “written” by black Labrador, Prince and is an amusing and absorbing account of his daily life with his slightly mal-adjusted human family. It’s funny and yet sad; a thought provoking tale with many habits and occurrences described by Prince in a manner we Labrador owners are sure to recognise in our own dogs. One cannot help but turn the pages of the easily written chapters, out of curiosity, to see what happens next and so, rushing from page to page, the book becomes quite un-put-down able. I think you will like it, although you might need to keep a hanky at hand!</w:t>
      </w:r>
    </w:p>
    <w:p>
      <w:r>
        <w:rPr>
          <w:b w:val="0"/>
          <w:i w:val="0"/>
        </w:rPr>
        <w:t>Ann Britton 01989 720665 email bowstones @btinternet.com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