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Feb 2006"</w:t>
      </w:r>
      <w:r>
        <w:br/>
      </w:r>
      <w:r>
        <w:rPr>
          <w:b w:val="0"/>
          <w:i w:val="0"/>
        </w:rPr>
        <w:br/>
        <w:t>date_original: "10 Feb 2006"</w:t>
      </w:r>
      <w:r>
        <w:br/>
      </w:r>
      <w:r>
        <w:rPr>
          <w:b w:val="0"/>
          <w:i w:val="0"/>
        </w:rPr>
        <w:br/>
        <w:t>source_url: "https://www.ourdogs.co.uk/members/breednotes/2006/RetrieverLabrador/RetrieverLabrador-feb10.htm"</w:t>
      </w:r>
      <w:r>
        <w:br/>
      </w:r>
      <w:r>
        <w:rPr>
          <w:b w:val="0"/>
          <w:i w:val="0"/>
        </w:rPr>
        <w:br/>
        <w:t>archive_type: "static_html"</w:t>
      </w:r>
      <w:r>
        <w:br/>
      </w:r>
      <w:r>
        <w:rPr>
          <w:b w:val="0"/>
          <w:i w:val="0"/>
        </w:rPr>
        <w:br/>
        <w:t>scraped_at: "2026-09-13T22:09:16"</w:t>
      </w:r>
      <w:r>
        <w:br/>
      </w:r>
      <w:r>
        <w:rPr>
          <w:b w:val="0"/>
          <w:i w:val="0"/>
        </w:rPr>
        <w:br/>
        <w:t>word_count: 1218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gather the Labrador Retriever Club of Scotland has rightly asked for KC discussion regarding the Kennel Club Accredited Breeders Scheme. There is concern that commercial breeders and puppy farmers are being included on the list and I understand the club would like the following amendments to be considered,</w:t>
      </w:r>
    </w:p>
    <w:p>
      <w:r>
        <w:rPr>
          <w:b w:val="0"/>
          <w:i w:val="0"/>
        </w:rPr>
        <w:t>“Breeders on the Accredited Breeders Scheme should have attended a breed Seminar and breed no more than 6 litters per year” and,“ a separate scheme for Commercial Breeders be formed if the Kennel Club insists on registering more than 6 litters per year from any one breeder.”</w:t>
      </w:r>
    </w:p>
    <w:p>
      <w:r>
        <w:rPr>
          <w:b w:val="0"/>
          <w:i w:val="0"/>
        </w:rPr>
        <w:t>I gather that Dr Sampson of the Kennel Club explains that the scheme revolves around set requirements and that when an application for the Accredited Breeders Scheme is received at the KC office, screening does take place. Should a complaint be received, the matter is investigated and the necessary action taken (possibly removal from the Accredited Breeders Scheme).”</w:t>
      </w:r>
    </w:p>
    <w:p>
      <w:r>
        <w:rPr>
          <w:b w:val="0"/>
          <w:i w:val="0"/>
        </w:rPr>
        <w:t>I wish the Lab Club of Scotland good luck and every success in their endeavours on our behalf.</w:t>
      </w:r>
      <w:r>
        <w:br/>
      </w:r>
      <w:r>
        <w:rPr>
          <w:b w:val="0"/>
          <w:i w:val="0"/>
        </w:rPr>
        <w:br/>
        <w:t>So, as ever, it appears as though it is left up to the rank and file to police the system. Is that really fair?</w:t>
      </w:r>
    </w:p>
    <w:p>
      <w:r>
        <w:rPr>
          <w:b w:val="0"/>
          <w:i w:val="0"/>
        </w:rPr>
        <w:t>As I see it, the commercial kennels appear to be having a field day at the expense of the rest of us, the long-standing, top quality, non- commercial/ hobby breeders, who have the occasional top class litter available. Additionally, other commercial kennels, who appear to have Labrador puppies permanently available on the internet, are taking advantage of the scheme by clever wording of their adverts, whilst not in fact being registered KC Accredited Breeders in the first place. I have seen internet adverts where frequent Labrador puppy sellers state “we strive to attain the Kennel Club Accredited Breeder Standard”, ie. meaning exactly what? To strive, is not in fact to actually do it. As ever, “caveat emptor”, let the buyer beware, for surely this impressive statement could well be construed by the uninitiated to mean much more than it actually does.</w:t>
      </w:r>
    </w:p>
    <w:p>
      <w:r>
        <w:rPr>
          <w:b w:val="0"/>
          <w:i w:val="0"/>
        </w:rPr>
        <w:t>These kennels should be doing more than just “striving”, they should already be breeding from identified, top quality, health checked animals in the first place, something, which, Labrador hobby breeders have been doing for decades, since the health schemes began, and all without need for a “scheme”! The KC Accredited Breeder Scheme has totally belittled our efforts.</w:t>
      </w:r>
      <w:r>
        <w:br/>
      </w:r>
      <w:r>
        <w:rPr>
          <w:b w:val="0"/>
          <w:i w:val="0"/>
        </w:rPr>
        <w:br/>
        <w:t>To my mind it has yet to be proved that the Accredited Breeder Scheme has in any way brought additional merit to Labrador breeding. I know many other breeds are finding the situation exactly the same.</w:t>
      </w:r>
    </w:p>
    <w:p>
      <w:r>
        <w:rPr>
          <w:b w:val="0"/>
          <w:i w:val="0"/>
        </w:rPr>
        <w:t>Can anyone convince me of anything good about this scheme, apart from the £15 each the 1000 Accredited breeders have paid the KC so far, plus of course their annual £10 maintenance fee?</w:t>
      </w:r>
      <w:r>
        <w:br/>
      </w:r>
      <w:r>
        <w:rPr>
          <w:b w:val="0"/>
          <w:i w:val="0"/>
        </w:rPr>
        <w:br/>
        <w:t>Whilst on the subject of breeding puppies, I would urge anyone, who places a litter of puppies on the Kennel Club Puppy Sales Register and receives a letter confirming that the litter is included on the sales register, to actually check for themselves that their litter is indeed listed. My litter was not!</w:t>
      </w:r>
    </w:p>
    <w:p>
      <w:r>
        <w:rPr>
          <w:b w:val="0"/>
          <w:i w:val="0"/>
        </w:rPr>
        <w:t>I am not as yet enamoured of the KC Accredited Breeder scheme and in November I paid the required £15 for my recent litter to be included on the KC Puppy Sales Register when I registered the puppies with the Kennel Club.</w:t>
      </w:r>
    </w:p>
    <w:p>
      <w:r>
        <w:rPr>
          <w:b w:val="0"/>
          <w:i w:val="0"/>
        </w:rPr>
        <w:t>I received a confirming letter on November 29th from the KC stating that the puppies were now on the register. Only at the New Year when I was working on the computer, did I think to check the KC site and the Puppy Register. At that point I discovered that my puppies were nowhere to be seen and despite the KC’s letter five weeks previously, plus, of course, the cashing of my £15 cheque, the pups had never been listed at all!</w:t>
      </w:r>
    </w:p>
    <w:p>
      <w:r>
        <w:rPr>
          <w:b w:val="0"/>
          <w:i w:val="0"/>
        </w:rPr>
        <w:t>So, in future do make sure you check that your pups are included, even if you receive a confirming letter from the KC. It may well be completely incorrect.</w:t>
      </w:r>
    </w:p>
    <w:p>
      <w:r>
        <w:rPr>
          <w:b w:val="0"/>
          <w:i w:val="0"/>
        </w:rPr>
        <w:t>Whilst looking at the register at that time, I was surprised and rather annoyed, when I realised mine were no-where to be seen, to find that a large number of Labrador puppies from the same breeder, (a name unknown to me), had been registered within a three-week period during the same month.</w:t>
      </w:r>
    </w:p>
    <w:p>
      <w:r>
        <w:rPr>
          <w:b w:val="0"/>
          <w:i w:val="0"/>
        </w:rPr>
        <w:t>Here are we non-accredited show-breeders, breeding the occasional litter; hip-scoring, elbow scoring, eye testing , rearing the puppies to a very high standard, selling them with full instructions and after sales care and it counts for nothing with the KC, unless you decide to become a Kennel Club Accredited Breeder and part with yet another annual cheque for doing exactly what we have always done for the past thirty years; breeding top quality animals in an honest, ethical manner. Why should it be up to us to police the new Accredited Breeder system?</w:t>
      </w:r>
    </w:p>
    <w:p>
      <w:r>
        <w:rPr>
          <w:b w:val="0"/>
          <w:i w:val="0"/>
        </w:rPr>
        <w:t>The public have a right to access good quality puppies, yet one could be forgiven for thinking that the Accredited Breeder system is pointing them completely in the direction of the commercial kennels. Do let me know of your experiences.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