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- 01 Aug 2003"</w:t>
      </w:r>
      <w:r>
        <w:br/>
      </w:r>
      <w:r>
        <w:rPr>
          <w:b w:val="0"/>
          <w:i w:val="0"/>
        </w:rPr>
        <w:br/>
        <w:t>date_original: "01 Aug 2003"</w:t>
      </w:r>
      <w:r>
        <w:br/>
      </w:r>
      <w:r>
        <w:rPr>
          <w:b w:val="0"/>
          <w:i w:val="0"/>
        </w:rPr>
        <w:br/>
        <w:t>source_url: "https://www.ourdogs.co.uk/members/breednotes/2003/RetrieverLabrador/RetrieverLabrador-aug01.htm"</w:t>
      </w:r>
      <w:r>
        <w:br/>
      </w:r>
      <w:r>
        <w:rPr>
          <w:b w:val="0"/>
          <w:i w:val="0"/>
        </w:rPr>
        <w:br/>
        <w:t>archive_type: "static_html"</w:t>
      </w:r>
      <w:r>
        <w:br/>
      </w:r>
      <w:r>
        <w:rPr>
          <w:b w:val="0"/>
          <w:i w:val="0"/>
        </w:rPr>
        <w:br/>
        <w:t>scraped_at: "2026-09-13T22:15:31"</w:t>
      </w:r>
      <w:r>
        <w:br/>
      </w:r>
      <w:r>
        <w:rPr>
          <w:b w:val="0"/>
          <w:i w:val="0"/>
        </w:rPr>
        <w:br/>
        <w:t>word_count: 1566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Didi Hepworth</w:t>
      </w:r>
    </w:p>
    <w:p>
      <w:r>
        <w:rPr>
          <w:b w:val="0"/>
          <w:i w:val="0"/>
        </w:rPr>
        <w:t>It was with great sadness that I received the news that Didi Hepworth (Poolstead) has passed away following her brave fight against cancer. Didi was one of the Labrador world’s great characters, a stalwart of the breed and much-respected. She will be sorely missed by her many friends worldwide. To her dear husband Bob and their children Sarah and Allan, go our heartfelt condolences at this sad time.</w:t>
      </w:r>
    </w:p>
    <w:p>
      <w:r>
        <w:rPr>
          <w:b w:val="0"/>
          <w:i w:val="0"/>
        </w:rPr>
        <w:t>Gary Johnson, in his book Labradors 2000, told the story of Didi’s Poolstead kennel. I would recommend everyone read it, for it encapsulates the Didi we all knew, a strong positive person, with the drive, determination, humour and skill to maintain the quality and standard of this premier kennel over a very long period of time, spanning half a century.</w:t>
      </w:r>
    </w:p>
    <w:p>
      <w:r>
        <w:rPr>
          <w:b w:val="0"/>
          <w:i w:val="0"/>
        </w:rPr>
        <w:t>Always one to look on the amusing side of life Didi was born in Cheshire in 1930, her parents having been married 16 years before she “arrived”, which she is quoted as saying was “a nasty shock!”</w:t>
      </w:r>
    </w:p>
    <w:p>
      <w:r>
        <w:rPr>
          <w:b w:val="0"/>
          <w:i w:val="0"/>
        </w:rPr>
        <w:t>She married Bob in 1955, a long marriage of 48 years and, from Gary’s book, her thoughts on this were, “ I do not know what the secret of success is, except that in those days people married and were just expected to stay together. I suppose the answer is that no one else would put up with me!”. A quote to bring a smile to the lips of all, who knew her.</w:t>
      </w:r>
    </w:p>
    <w:p>
      <w:r>
        <w:rPr>
          <w:b w:val="0"/>
          <w:i w:val="0"/>
        </w:rPr>
        <w:t>In 1949 Didi was given a yellow Labrador, William, by her father. On her marriage in 1955, she was concerned lest she had to leave this dog with her father, for by now William was his best shooting dog. Her concerns arose further when her father stated he would “rather lose his daughter than his dog’! Thus, William remained for a while with her father until the latter died, at which time, he rejoined Didi and Bob.</w:t>
      </w:r>
    </w:p>
    <w:p>
      <w:r>
        <w:rPr>
          <w:b w:val="0"/>
          <w:i w:val="0"/>
        </w:rPr>
        <w:t>I believe William’s first Championship show was Manchester in 1958, where he won 3rd in Open Yellow Dog at the age of nine years. He continued winning well into his 11th year.</w:t>
      </w:r>
      <w:r>
        <w:br/>
      </w:r>
      <w:r>
        <w:rPr>
          <w:b w:val="0"/>
          <w:i w:val="0"/>
        </w:rPr>
        <w:br/>
        <w:t>Thus it was that Didi and Bob caught the dog showing bug. They purchased two bitch puppies from Ann Wynyard, Braeduke Juniper and Braeduke Julia and from Fred Wrigley Kinley Willow and registered the prefix Poolstead with the Kennel Club.</w:t>
      </w:r>
    </w:p>
    <w:p>
      <w:r>
        <w:rPr>
          <w:b w:val="0"/>
          <w:i w:val="0"/>
        </w:rPr>
        <w:t>From these early beginnings the seeds were sown of one of the greatest Labrador kennels in recent times, producing, over the years, 30 champions, the most recent being the yellow dog Sh Ch Poolstead Pleased as Punch.</w:t>
      </w:r>
    </w:p>
    <w:p>
      <w:r>
        <w:rPr>
          <w:b w:val="0"/>
          <w:i w:val="0"/>
        </w:rPr>
        <w:t>Throughout this long period, Bob has been a wonderful “ kennel assistant” and “handler” in the show ring. I do so hope he will continue.</w:t>
      </w:r>
    </w:p>
    <w:p>
      <w:r>
        <w:rPr>
          <w:b w:val="0"/>
          <w:i w:val="0"/>
        </w:rPr>
        <w:t>We send our love at this sad time.</w:t>
      </w:r>
    </w:p>
    <w:p>
      <w:r>
        <w:rPr>
          <w:b w:val="0"/>
          <w:i w:val="0"/>
        </w:rPr>
        <w:t>There has been an update from Optigen, concerning the Improved test for prcd-PRA in the Labrador Retriever. This is outlined in detail elsewhere in Our Dogs and hopefully will be of great interest to Labrador breeders and those concerned about PRA in other breeds. Do please read it in full.</w:t>
      </w:r>
    </w:p>
    <w:p>
      <w:r>
        <w:rPr>
          <w:b w:val="0"/>
          <w:i w:val="0"/>
        </w:rPr>
        <w:t>Further to my notes following the Labrador Retriever Club Centenary Celebrations and my references to Christine Hooper’s black dog Bart, to avoid any misunderstanding, his former owner wishes me to make it known that at no time was the dog shut in a shed with terriers whilst in his care. As I pointed out in last week’s notes, Bart was a much loved dog, who was only sold, with great sadness, due to his owner’s work relocation. My sincere apologies if any misconceptions have been wrongly formed.</w:t>
      </w:r>
    </w:p>
    <w:p>
      <w:r>
        <w:rPr>
          <w:b w:val="0"/>
          <w:i w:val="0"/>
        </w:rPr>
        <w:t>Whilst exhibitors attended SWKA, in the sweltering heat of 30plus degrees C in the shade, I was judging some very good Labradors at the Portuguese Kennel Club all breeds Championship show in Lisbon, where it was a mere 26 degrees and cloudy. The temperature at home having been 33C in the shade with high humidity, for most of the previous week, this drop to 26degrees felt quite chilly!</w:t>
      </w:r>
    </w:p>
    <w:p>
      <w:r>
        <w:rPr>
          <w:b w:val="0"/>
          <w:i w:val="0"/>
        </w:rPr>
        <w:t>Once again, judging in Lisbon, following on from Three Counties where I judged last month, I found the quality and construction of most of the Portuguese, French and Spanish dogs to be of a very high standard and I have to say the breeders from these European countries are really paying great attention to correct construction, good shoulders, upper arms and strong quarters. Consequently they are breeding dogs with good free flowing movement as befits gundogs. The top winners would certainly do very well if exhibited in the UK.</w:t>
      </w:r>
    </w:p>
    <w:p>
      <w:r>
        <w:rPr>
          <w:b w:val="0"/>
          <w:i w:val="0"/>
        </w:rPr>
        <w:t>Back to the sweltering SWKA, where the results under Roy Ellison (Bitches) and Alan Taylor (Dogs) were:-</w:t>
      </w:r>
    </w:p>
    <w:p>
      <w:r>
        <w:rPr>
          <w:b w:val="0"/>
          <w:i w:val="0"/>
        </w:rPr>
        <w:t>Bitch CC and Best of Breed under Roy Ellison, followed by Group 4 under Margie Cairns, Erica Jayes and Garner Anthony’s yellow Sh Ch Tapeatom Ginantonic at Sandylands.</w:t>
      </w:r>
    </w:p>
    <w:p>
      <w:r>
        <w:rPr>
          <w:b w:val="0"/>
          <w:i w:val="0"/>
        </w:rPr>
        <w:t>The Res Bitch CC winner was Elise and Jim Nolan’s black Veyatie Driving Miss Daisy (Cricklecreek Cruising Along ex Veyatie Melody Maker).</w:t>
      </w:r>
    </w:p>
    <w:p>
      <w:r>
        <w:rPr>
          <w:b w:val="0"/>
          <w:i w:val="0"/>
        </w:rPr>
        <w:t>Leeds Championship show saw Mrs H Wiles-Fone judging dogs and Mrs J Hurley judging the bitches. The Bitch CC and Best of Breed was won by Linda Major’s imported yellow Siskin de la Vigne Nieuil Avec Linjor JW Sh.CM (Linjor Seal la Vigne Nieuil ex Tapeatom Luck be a Lady a la Vigne Nieuil). Siskin was bred by Mr and Mrs Price in France. The Res Bitch CC was won Mr Brian Yeowarts Langshott Caprice JW, (handled by Diana Beckett The Dog CC was another for Diana Downey Tullochs black Sh Ch Tullochmohr Final Edition JW whilst the Res Dog CC was won by Mrs S C Hopgood’s black Brightwalton Bit of Class JW Best Puppy was Mr M &amp; Mrs C Reynold’s Carromer's Too Hot To Handle.</w:t>
      </w:r>
    </w:p>
    <w:p>
      <w:r>
        <w:rPr>
          <w:b w:val="0"/>
          <w:i w:val="0"/>
        </w:rPr>
        <w:t>Miss Kit Stockman and Mrs Kathy Watson have written about a misprint in the judge’s report for the Working Class at Midland Counties Labrador Club Ch Show. Their much loved Tenor (Oakingham Perfectly in Tune with Watstock) was incorrectly listed in the results as owned by his breeders Mr and Mrs Harrington, whereas in actual fact he has been owned and loved to bits by Kit and Kathy ever since he was a baby puppy.</w:t>
      </w:r>
    </w:p>
    <w:p>
      <w:r>
        <w:rPr>
          <w:b w:val="0"/>
          <w:i w:val="0"/>
        </w:rPr>
        <w:t>There will be a Memorial Service for Didi Hepworth in September. I will keep you posted as to the date once it has been confirmed.</w:t>
      </w:r>
    </w:p>
    <w:p>
      <w:r>
        <w:rPr>
          <w:b w:val="0"/>
          <w:i w:val="0"/>
        </w:rPr>
        <w:t>Sadly I lost one of my old black girls, Bowstones Britannia JW (Sh Ch Bradking Music Maker of Kingstream ex Brentcalm Lovealot of Bowstones) a little while ago, at over 14 years of age. She was a real character every day of her life and enjoyed her walks in the fields right up to the end. Litter sister to the yellow Bowstones Bandannagh (2 CC’s), Britannia was not campaigned to the same extent as her sister although she won her Stud Book number easily. However, her claim to fame was as dam of Ch Bowstones Carruthers, himself sire of Sh Ch Bowstones Martha Black and Bowstones Bertie Wooster of Llanstinan (1CC and 2RCCs). She was such a great character, always managing latterly to do everything she wanted to do, rather than that which I wanted her to do. We shall miss her brightness.</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